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0C1F" w:rsidRPr="003838C2" w:rsidRDefault="00E10C1F" w:rsidP="0066765F">
      <w:pPr>
        <w:shd w:val="clear" w:color="auto" w:fill="FBFBF3"/>
        <w:spacing w:before="100" w:beforeAutospacing="1" w:after="100" w:afterAutospacing="1" w:line="480" w:lineRule="auto"/>
        <w:rPr>
          <w:rFonts w:ascii="Times New Roman" w:eastAsia="Times New Roman" w:hAnsi="Times New Roman" w:cs="Times New Roman"/>
          <w:b/>
          <w:color w:val="111111"/>
          <w:sz w:val="24"/>
          <w:szCs w:val="24"/>
        </w:rPr>
      </w:pPr>
      <w:r w:rsidRPr="003838C2">
        <w:rPr>
          <w:rFonts w:ascii="Times New Roman" w:eastAsia="Times New Roman" w:hAnsi="Times New Roman" w:cs="Times New Roman"/>
          <w:b/>
          <w:color w:val="111111"/>
          <w:sz w:val="24"/>
          <w:szCs w:val="24"/>
        </w:rPr>
        <w:t>Title of Manuscript</w:t>
      </w:r>
      <w:r>
        <w:rPr>
          <w:rFonts w:ascii="Times New Roman" w:eastAsia="Times New Roman" w:hAnsi="Times New Roman" w:cs="Times New Roman"/>
          <w:b/>
          <w:color w:val="111111"/>
          <w:sz w:val="24"/>
          <w:szCs w:val="24"/>
        </w:rPr>
        <w:t>:</w:t>
      </w:r>
    </w:p>
    <w:p w:rsidR="00181E87" w:rsidRDefault="00EC5130" w:rsidP="0066765F">
      <w:pPr>
        <w:spacing w:line="480" w:lineRule="auto"/>
        <w:rPr>
          <w:rFonts w:ascii="Times New Roman" w:hAnsi="Times New Roman" w:cs="Times New Roman"/>
          <w:b/>
          <w:bCs/>
          <w:sz w:val="24"/>
          <w:szCs w:val="24"/>
        </w:rPr>
      </w:pPr>
      <w:r w:rsidRPr="00EC5130">
        <w:rPr>
          <w:rFonts w:ascii="Times New Roman" w:hAnsi="Times New Roman" w:cs="Times New Roman"/>
          <w:b/>
          <w:sz w:val="24"/>
          <w:szCs w:val="24"/>
        </w:rPr>
        <w:t>Role</w:t>
      </w:r>
      <w:r w:rsidRPr="00EC5130">
        <w:rPr>
          <w:rFonts w:ascii="Times New Roman" w:hAnsi="Times New Roman" w:cs="Times New Roman"/>
          <w:sz w:val="24"/>
          <w:szCs w:val="24"/>
        </w:rPr>
        <w:t xml:space="preserve"> </w:t>
      </w:r>
      <w:r w:rsidRPr="00EC5130">
        <w:rPr>
          <w:rFonts w:ascii="Times New Roman" w:hAnsi="Times New Roman" w:cs="Times New Roman"/>
          <w:b/>
          <w:sz w:val="24"/>
          <w:szCs w:val="24"/>
        </w:rPr>
        <w:t>of</w:t>
      </w:r>
      <w:r w:rsidRPr="00EC5130">
        <w:rPr>
          <w:rFonts w:ascii="Times New Roman" w:hAnsi="Times New Roman" w:cs="Times New Roman"/>
          <w:sz w:val="24"/>
          <w:szCs w:val="24"/>
        </w:rPr>
        <w:t xml:space="preserve"> </w:t>
      </w:r>
      <w:r w:rsidRPr="00EC5130">
        <w:rPr>
          <w:rFonts w:ascii="Times New Roman" w:hAnsi="Times New Roman" w:cs="Times New Roman"/>
          <w:b/>
          <w:bCs/>
          <w:sz w:val="24"/>
          <w:szCs w:val="24"/>
        </w:rPr>
        <w:t xml:space="preserve">Fine-Needle Aspiration </w:t>
      </w:r>
      <w:r w:rsidRPr="00EC5130">
        <w:rPr>
          <w:rFonts w:ascii="Times New Roman" w:hAnsi="Times New Roman" w:cs="Times New Roman"/>
          <w:b/>
          <w:iCs/>
          <w:sz w:val="24"/>
          <w:szCs w:val="24"/>
        </w:rPr>
        <w:t>Cytology in</w:t>
      </w:r>
      <w:r w:rsidRPr="00EC5130">
        <w:rPr>
          <w:rFonts w:ascii="Times New Roman" w:hAnsi="Times New Roman" w:cs="Times New Roman"/>
          <w:i/>
          <w:iCs/>
          <w:sz w:val="24"/>
          <w:szCs w:val="24"/>
        </w:rPr>
        <w:t xml:space="preserve"> </w:t>
      </w:r>
      <w:r w:rsidRPr="00EC5130">
        <w:rPr>
          <w:rFonts w:ascii="Times New Roman" w:hAnsi="Times New Roman" w:cs="Times New Roman"/>
          <w:b/>
          <w:bCs/>
          <w:sz w:val="24"/>
          <w:szCs w:val="24"/>
        </w:rPr>
        <w:t>Evaluation of Breast Lumps</w:t>
      </w:r>
    </w:p>
    <w:p w:rsidR="00EC5130" w:rsidRDefault="00EC5130" w:rsidP="0066765F">
      <w:pPr>
        <w:spacing w:line="480" w:lineRule="auto"/>
        <w:rPr>
          <w:rFonts w:ascii="Times New Roman" w:hAnsi="Times New Roman" w:cs="Times New Roman"/>
          <w:b/>
          <w:bCs/>
          <w:sz w:val="24"/>
          <w:szCs w:val="24"/>
        </w:rPr>
      </w:pPr>
      <w:r>
        <w:rPr>
          <w:rFonts w:ascii="Times New Roman" w:hAnsi="Times New Roman" w:cs="Times New Roman"/>
          <w:b/>
          <w:bCs/>
          <w:sz w:val="24"/>
          <w:szCs w:val="24"/>
        </w:rPr>
        <w:t xml:space="preserve">Ashish Koshti, </w:t>
      </w:r>
      <w:r w:rsidR="000F2D07">
        <w:rPr>
          <w:rFonts w:ascii="Times New Roman" w:hAnsi="Times New Roman" w:cs="Times New Roman"/>
          <w:b/>
          <w:bCs/>
          <w:sz w:val="24"/>
          <w:szCs w:val="24"/>
        </w:rPr>
        <w:t xml:space="preserve">Maneesh Sulya, </w:t>
      </w:r>
      <w:r>
        <w:rPr>
          <w:rFonts w:ascii="Times New Roman" w:hAnsi="Times New Roman" w:cs="Times New Roman"/>
          <w:b/>
          <w:bCs/>
          <w:sz w:val="24"/>
          <w:szCs w:val="24"/>
        </w:rPr>
        <w:t>Reeni Malik</w:t>
      </w:r>
    </w:p>
    <w:p w:rsidR="00EC5130" w:rsidRPr="0066765F" w:rsidRDefault="00EC5130" w:rsidP="0066765F">
      <w:pPr>
        <w:spacing w:line="480" w:lineRule="auto"/>
        <w:rPr>
          <w:rFonts w:ascii="Times New Roman" w:hAnsi="Times New Roman" w:cs="Times New Roman"/>
          <w:bCs/>
          <w:sz w:val="24"/>
          <w:szCs w:val="24"/>
        </w:rPr>
      </w:pPr>
      <w:r w:rsidRPr="0066765F">
        <w:rPr>
          <w:rFonts w:ascii="Times New Roman" w:hAnsi="Times New Roman" w:cs="Times New Roman"/>
          <w:bCs/>
          <w:sz w:val="24"/>
          <w:szCs w:val="24"/>
        </w:rPr>
        <w:t>Department Of Pathology, Gandhi Medical College, Bhopal, M.P.</w:t>
      </w:r>
    </w:p>
    <w:p w:rsidR="00E10C1F" w:rsidRDefault="00E10C1F" w:rsidP="0066765F">
      <w:pPr>
        <w:spacing w:line="480" w:lineRule="auto"/>
        <w:rPr>
          <w:rFonts w:ascii="Times New Roman" w:hAnsi="Times New Roman" w:cs="Times New Roman"/>
          <w:b/>
          <w:bCs/>
          <w:sz w:val="24"/>
          <w:szCs w:val="24"/>
        </w:rPr>
      </w:pPr>
    </w:p>
    <w:p w:rsidR="00E10C1F" w:rsidRDefault="00E10C1F">
      <w:pPr>
        <w:rPr>
          <w:rFonts w:ascii="Times New Roman" w:hAnsi="Times New Roman" w:cs="Times New Roman"/>
          <w:b/>
          <w:bCs/>
          <w:sz w:val="24"/>
          <w:szCs w:val="24"/>
        </w:rPr>
      </w:pPr>
    </w:p>
    <w:p w:rsidR="00E10C1F" w:rsidRDefault="00E10C1F">
      <w:pPr>
        <w:rPr>
          <w:rFonts w:ascii="Times New Roman" w:hAnsi="Times New Roman" w:cs="Times New Roman"/>
          <w:b/>
          <w:bCs/>
          <w:sz w:val="24"/>
          <w:szCs w:val="24"/>
        </w:rPr>
      </w:pPr>
    </w:p>
    <w:p w:rsidR="00E10C1F" w:rsidRDefault="00E10C1F">
      <w:pPr>
        <w:rPr>
          <w:rFonts w:ascii="Times New Roman" w:hAnsi="Times New Roman" w:cs="Times New Roman"/>
          <w:b/>
          <w:bCs/>
          <w:sz w:val="24"/>
          <w:szCs w:val="24"/>
        </w:rPr>
      </w:pPr>
    </w:p>
    <w:p w:rsidR="00E10C1F" w:rsidRDefault="00E10C1F">
      <w:pPr>
        <w:rPr>
          <w:rFonts w:ascii="Times New Roman" w:hAnsi="Times New Roman" w:cs="Times New Roman"/>
          <w:b/>
          <w:bCs/>
          <w:sz w:val="24"/>
          <w:szCs w:val="24"/>
        </w:rPr>
      </w:pPr>
    </w:p>
    <w:p w:rsidR="00E10C1F" w:rsidRDefault="00E10C1F">
      <w:pPr>
        <w:rPr>
          <w:rFonts w:ascii="Times New Roman" w:hAnsi="Times New Roman" w:cs="Times New Roman"/>
          <w:b/>
          <w:bCs/>
          <w:sz w:val="24"/>
          <w:szCs w:val="24"/>
        </w:rPr>
      </w:pPr>
    </w:p>
    <w:p w:rsidR="00E10C1F" w:rsidRDefault="00E10C1F">
      <w:pPr>
        <w:rPr>
          <w:rFonts w:ascii="Times New Roman" w:hAnsi="Times New Roman" w:cs="Times New Roman"/>
          <w:b/>
          <w:bCs/>
          <w:sz w:val="24"/>
          <w:szCs w:val="24"/>
        </w:rPr>
      </w:pPr>
    </w:p>
    <w:p w:rsidR="00E10C1F" w:rsidRDefault="00E10C1F">
      <w:pPr>
        <w:rPr>
          <w:rFonts w:ascii="Times New Roman" w:hAnsi="Times New Roman" w:cs="Times New Roman"/>
          <w:b/>
          <w:bCs/>
          <w:sz w:val="24"/>
          <w:szCs w:val="24"/>
        </w:rPr>
      </w:pPr>
    </w:p>
    <w:p w:rsidR="00E10C1F" w:rsidRDefault="00E10C1F">
      <w:pPr>
        <w:rPr>
          <w:rFonts w:ascii="Times New Roman" w:hAnsi="Times New Roman" w:cs="Times New Roman"/>
          <w:b/>
          <w:bCs/>
          <w:sz w:val="24"/>
          <w:szCs w:val="24"/>
        </w:rPr>
      </w:pPr>
    </w:p>
    <w:p w:rsidR="00E10C1F" w:rsidRDefault="00E10C1F">
      <w:pPr>
        <w:rPr>
          <w:rFonts w:ascii="Times New Roman" w:hAnsi="Times New Roman" w:cs="Times New Roman"/>
          <w:b/>
          <w:bCs/>
          <w:sz w:val="24"/>
          <w:szCs w:val="24"/>
        </w:rPr>
      </w:pPr>
    </w:p>
    <w:p w:rsidR="00E10C1F" w:rsidRDefault="00E10C1F">
      <w:pPr>
        <w:rPr>
          <w:rFonts w:ascii="Times New Roman" w:hAnsi="Times New Roman" w:cs="Times New Roman"/>
          <w:b/>
          <w:bCs/>
          <w:sz w:val="24"/>
          <w:szCs w:val="24"/>
        </w:rPr>
      </w:pPr>
    </w:p>
    <w:p w:rsidR="00E10C1F" w:rsidRDefault="00E10C1F">
      <w:pPr>
        <w:rPr>
          <w:rFonts w:ascii="Times New Roman" w:hAnsi="Times New Roman" w:cs="Times New Roman"/>
          <w:b/>
          <w:bCs/>
          <w:sz w:val="24"/>
          <w:szCs w:val="24"/>
        </w:rPr>
      </w:pPr>
    </w:p>
    <w:p w:rsidR="00E10C1F" w:rsidRDefault="00E10C1F">
      <w:pPr>
        <w:rPr>
          <w:rFonts w:ascii="Times New Roman" w:hAnsi="Times New Roman" w:cs="Times New Roman"/>
          <w:b/>
          <w:bCs/>
          <w:sz w:val="24"/>
          <w:szCs w:val="24"/>
        </w:rPr>
      </w:pPr>
    </w:p>
    <w:p w:rsidR="00E10C1F" w:rsidRDefault="00E10C1F">
      <w:pPr>
        <w:rPr>
          <w:rFonts w:ascii="Times New Roman" w:hAnsi="Times New Roman" w:cs="Times New Roman"/>
          <w:b/>
          <w:bCs/>
          <w:sz w:val="24"/>
          <w:szCs w:val="24"/>
        </w:rPr>
      </w:pPr>
    </w:p>
    <w:p w:rsidR="00E10C1F" w:rsidRDefault="00E10C1F">
      <w:pPr>
        <w:rPr>
          <w:rFonts w:ascii="Times New Roman" w:hAnsi="Times New Roman" w:cs="Times New Roman"/>
          <w:b/>
          <w:bCs/>
          <w:sz w:val="24"/>
          <w:szCs w:val="24"/>
        </w:rPr>
      </w:pPr>
    </w:p>
    <w:p w:rsidR="00E10C1F" w:rsidRDefault="00E10C1F">
      <w:pPr>
        <w:rPr>
          <w:rFonts w:ascii="Times New Roman" w:hAnsi="Times New Roman" w:cs="Times New Roman"/>
          <w:b/>
          <w:bCs/>
          <w:sz w:val="24"/>
          <w:szCs w:val="24"/>
        </w:rPr>
      </w:pPr>
    </w:p>
    <w:p w:rsidR="00E10C1F" w:rsidRDefault="00E10C1F">
      <w:pPr>
        <w:rPr>
          <w:rFonts w:ascii="Times New Roman" w:hAnsi="Times New Roman" w:cs="Times New Roman"/>
          <w:b/>
          <w:bCs/>
          <w:sz w:val="24"/>
          <w:szCs w:val="24"/>
        </w:rPr>
      </w:pPr>
    </w:p>
    <w:p w:rsidR="00E10C1F" w:rsidRDefault="00E10C1F">
      <w:pPr>
        <w:rPr>
          <w:rFonts w:ascii="Times New Roman" w:hAnsi="Times New Roman" w:cs="Times New Roman"/>
          <w:b/>
          <w:bCs/>
          <w:sz w:val="24"/>
          <w:szCs w:val="24"/>
        </w:rPr>
      </w:pPr>
    </w:p>
    <w:p w:rsidR="00E10C1F" w:rsidRDefault="00E10C1F">
      <w:pPr>
        <w:rPr>
          <w:rFonts w:ascii="Times New Roman" w:hAnsi="Times New Roman" w:cs="Times New Roman"/>
          <w:b/>
          <w:bCs/>
          <w:sz w:val="24"/>
          <w:szCs w:val="24"/>
        </w:rPr>
      </w:pPr>
    </w:p>
    <w:p w:rsidR="00E10C1F" w:rsidRDefault="00E10C1F">
      <w:pPr>
        <w:rPr>
          <w:rFonts w:ascii="Times New Roman" w:hAnsi="Times New Roman" w:cs="Times New Roman"/>
          <w:b/>
          <w:bCs/>
          <w:sz w:val="24"/>
          <w:szCs w:val="24"/>
        </w:rPr>
      </w:pPr>
    </w:p>
    <w:p w:rsidR="00E10C1F" w:rsidRDefault="00E10C1F">
      <w:pPr>
        <w:rPr>
          <w:rFonts w:ascii="Times New Roman" w:hAnsi="Times New Roman" w:cs="Times New Roman"/>
          <w:b/>
          <w:bCs/>
          <w:sz w:val="24"/>
          <w:szCs w:val="24"/>
        </w:rPr>
      </w:pPr>
    </w:p>
    <w:p w:rsidR="00E10C1F" w:rsidRDefault="00E10C1F">
      <w:pPr>
        <w:rPr>
          <w:rFonts w:ascii="Times New Roman" w:hAnsi="Times New Roman" w:cs="Times New Roman"/>
          <w:b/>
          <w:bCs/>
          <w:sz w:val="24"/>
          <w:szCs w:val="24"/>
        </w:rPr>
      </w:pPr>
    </w:p>
    <w:p w:rsidR="00E10C1F" w:rsidRDefault="00E10C1F">
      <w:pPr>
        <w:rPr>
          <w:rFonts w:ascii="Times New Roman" w:hAnsi="Times New Roman" w:cs="Times New Roman"/>
          <w:b/>
          <w:bCs/>
          <w:sz w:val="24"/>
          <w:szCs w:val="24"/>
        </w:rPr>
      </w:pPr>
    </w:p>
    <w:p w:rsidR="00E10C1F" w:rsidRDefault="00E10C1F">
      <w:pPr>
        <w:rPr>
          <w:rFonts w:ascii="Times New Roman" w:hAnsi="Times New Roman" w:cs="Times New Roman"/>
          <w:b/>
          <w:bCs/>
          <w:sz w:val="24"/>
          <w:szCs w:val="24"/>
        </w:rPr>
      </w:pPr>
    </w:p>
    <w:p w:rsidR="00E10C1F" w:rsidRPr="00640FC7" w:rsidRDefault="00E10C1F" w:rsidP="00640FC7">
      <w:pPr>
        <w:spacing w:line="480" w:lineRule="auto"/>
        <w:rPr>
          <w:rFonts w:ascii="Times New Roman" w:hAnsi="Times New Roman" w:cs="Times New Roman"/>
          <w:b/>
          <w:bCs/>
          <w:sz w:val="24"/>
          <w:szCs w:val="24"/>
        </w:rPr>
      </w:pPr>
      <w:r w:rsidRPr="00FF410F">
        <w:rPr>
          <w:rFonts w:ascii="Times New Roman" w:hAnsi="Times New Roman" w:cs="Times New Roman"/>
          <w:b/>
          <w:bCs/>
          <w:sz w:val="24"/>
          <w:szCs w:val="24"/>
        </w:rPr>
        <w:t xml:space="preserve">                   </w:t>
      </w:r>
      <w:r w:rsidR="00FF410F" w:rsidRPr="00FF410F">
        <w:rPr>
          <w:rFonts w:ascii="Times New Roman" w:hAnsi="Times New Roman" w:cs="Times New Roman"/>
          <w:b/>
          <w:bCs/>
          <w:sz w:val="24"/>
          <w:szCs w:val="24"/>
        </w:rPr>
        <w:t xml:space="preserve">                               </w:t>
      </w:r>
      <w:r w:rsidRPr="00FF410F">
        <w:rPr>
          <w:rFonts w:ascii="Times New Roman" w:hAnsi="Times New Roman" w:cs="Times New Roman"/>
          <w:b/>
          <w:bCs/>
          <w:sz w:val="24"/>
          <w:szCs w:val="24"/>
        </w:rPr>
        <w:t xml:space="preserve">   </w:t>
      </w:r>
      <w:r w:rsidRPr="00640FC7">
        <w:rPr>
          <w:rFonts w:ascii="Times New Roman" w:hAnsi="Times New Roman" w:cs="Times New Roman"/>
          <w:b/>
          <w:bCs/>
          <w:sz w:val="24"/>
          <w:szCs w:val="24"/>
        </w:rPr>
        <w:t>ABSTRACT</w:t>
      </w:r>
    </w:p>
    <w:p w:rsidR="0066765F" w:rsidRPr="00640FC7" w:rsidRDefault="0066765F" w:rsidP="00640FC7">
      <w:pPr>
        <w:spacing w:line="480" w:lineRule="auto"/>
        <w:rPr>
          <w:rFonts w:ascii="Times New Roman" w:hAnsi="Times New Roman" w:cs="Times New Roman"/>
          <w:sz w:val="24"/>
          <w:szCs w:val="24"/>
        </w:rPr>
      </w:pPr>
      <w:r w:rsidRPr="00640FC7">
        <w:rPr>
          <w:rFonts w:ascii="Times New Roman" w:hAnsi="Times New Roman" w:cs="Times New Roman"/>
          <w:b/>
          <w:bCs/>
          <w:sz w:val="24"/>
          <w:szCs w:val="24"/>
        </w:rPr>
        <w:t xml:space="preserve">Background: </w:t>
      </w:r>
      <w:r w:rsidRPr="00640FC7">
        <w:rPr>
          <w:rFonts w:ascii="Times New Roman" w:hAnsi="Times New Roman" w:cs="Times New Roman"/>
          <w:sz w:val="24"/>
          <w:szCs w:val="24"/>
        </w:rPr>
        <w:t>Breast lump is most common presentation in most of the breast diseases.</w:t>
      </w:r>
      <w:r w:rsidR="001714A2" w:rsidRPr="00640FC7">
        <w:rPr>
          <w:rFonts w:ascii="Times New Roman" w:hAnsi="Times New Roman" w:cs="Times New Roman"/>
          <w:sz w:val="24"/>
          <w:szCs w:val="24"/>
        </w:rPr>
        <w:t xml:space="preserve"> </w:t>
      </w:r>
      <w:r w:rsidRPr="00640FC7">
        <w:rPr>
          <w:rFonts w:ascii="Times New Roman" w:hAnsi="Times New Roman" w:cs="Times New Roman"/>
          <w:bCs/>
          <w:sz w:val="24"/>
          <w:szCs w:val="24"/>
        </w:rPr>
        <w:t xml:space="preserve">Fine-Needle Aspiration </w:t>
      </w:r>
      <w:r w:rsidRPr="00640FC7">
        <w:rPr>
          <w:rFonts w:ascii="Times New Roman" w:hAnsi="Times New Roman" w:cs="Times New Roman"/>
          <w:iCs/>
          <w:sz w:val="24"/>
          <w:szCs w:val="24"/>
        </w:rPr>
        <w:t>Cytology (FNAC) is the immediate tool of the physician when</w:t>
      </w:r>
      <w:r w:rsidR="001714A2" w:rsidRPr="00640FC7">
        <w:rPr>
          <w:rFonts w:ascii="Times New Roman" w:hAnsi="Times New Roman" w:cs="Times New Roman"/>
          <w:iCs/>
          <w:sz w:val="24"/>
          <w:szCs w:val="24"/>
        </w:rPr>
        <w:t xml:space="preserve"> first time patient is examined. The method is </w:t>
      </w:r>
      <w:r w:rsidR="00D44181" w:rsidRPr="00640FC7">
        <w:rPr>
          <w:rFonts w:ascii="Times New Roman" w:hAnsi="Times New Roman" w:cs="Times New Roman"/>
          <w:iCs/>
          <w:sz w:val="24"/>
          <w:szCs w:val="24"/>
        </w:rPr>
        <w:t>rapid, accurate</w:t>
      </w:r>
      <w:r w:rsidR="001714A2" w:rsidRPr="00640FC7">
        <w:rPr>
          <w:rFonts w:ascii="Times New Roman" w:hAnsi="Times New Roman" w:cs="Times New Roman"/>
          <w:iCs/>
          <w:sz w:val="24"/>
          <w:szCs w:val="24"/>
        </w:rPr>
        <w:t>,</w:t>
      </w:r>
      <w:r w:rsidR="001714A2" w:rsidRPr="00640FC7">
        <w:rPr>
          <w:rFonts w:ascii="Times New Roman" w:hAnsi="Times New Roman" w:cs="Times New Roman"/>
          <w:sz w:val="24"/>
          <w:szCs w:val="24"/>
        </w:rPr>
        <w:t xml:space="preserve"> minimally invasive and serve as a therapeutic procedure when a cyst is encountered.</w:t>
      </w:r>
    </w:p>
    <w:p w:rsidR="001714A2" w:rsidRPr="00640FC7" w:rsidRDefault="001714A2" w:rsidP="00640FC7">
      <w:pPr>
        <w:autoSpaceDE w:val="0"/>
        <w:autoSpaceDN w:val="0"/>
        <w:adjustRightInd w:val="0"/>
        <w:spacing w:after="0" w:line="480" w:lineRule="auto"/>
        <w:rPr>
          <w:rFonts w:ascii="Times New Roman" w:hAnsi="Times New Roman" w:cs="Times New Roman"/>
          <w:sz w:val="24"/>
          <w:szCs w:val="24"/>
        </w:rPr>
      </w:pPr>
      <w:r w:rsidRPr="00640FC7">
        <w:rPr>
          <w:rFonts w:ascii="Times New Roman" w:hAnsi="Times New Roman" w:cs="Times New Roman"/>
          <w:b/>
          <w:bCs/>
          <w:sz w:val="24"/>
          <w:szCs w:val="24"/>
          <w:lang w:val="en-US"/>
        </w:rPr>
        <w:t xml:space="preserve">Method: </w:t>
      </w:r>
      <w:r w:rsidRPr="00640FC7">
        <w:rPr>
          <w:rFonts w:ascii="Times New Roman" w:hAnsi="Times New Roman" w:cs="Times New Roman"/>
          <w:sz w:val="24"/>
          <w:szCs w:val="24"/>
        </w:rPr>
        <w:t>This is a retrosp</w:t>
      </w:r>
      <w:r w:rsidR="00344EFB" w:rsidRPr="00640FC7">
        <w:rPr>
          <w:rFonts w:ascii="Times New Roman" w:hAnsi="Times New Roman" w:cs="Times New Roman"/>
          <w:sz w:val="24"/>
          <w:szCs w:val="24"/>
        </w:rPr>
        <w:t xml:space="preserve">ective hospital based study </w:t>
      </w:r>
      <w:r w:rsidRPr="00640FC7">
        <w:rPr>
          <w:rFonts w:ascii="Times New Roman" w:hAnsi="Times New Roman" w:cs="Times New Roman"/>
          <w:sz w:val="24"/>
          <w:szCs w:val="24"/>
        </w:rPr>
        <w:t>conducted at department of Pathology,Gandhi Medical College, Bhopal</w:t>
      </w:r>
      <w:r w:rsidR="00344EFB" w:rsidRPr="00640FC7">
        <w:rPr>
          <w:rFonts w:ascii="Times New Roman" w:hAnsi="Times New Roman" w:cs="Times New Roman"/>
          <w:sz w:val="24"/>
          <w:szCs w:val="24"/>
        </w:rPr>
        <w:t xml:space="preserve"> over a period of two and a half years</w:t>
      </w:r>
      <w:r w:rsidRPr="00640FC7">
        <w:rPr>
          <w:rFonts w:ascii="Times New Roman" w:hAnsi="Times New Roman" w:cs="Times New Roman"/>
          <w:sz w:val="24"/>
          <w:szCs w:val="24"/>
        </w:rPr>
        <w:t>. It included 531 patients with breast</w:t>
      </w:r>
      <w:r w:rsidR="00344EFB" w:rsidRPr="00640FC7">
        <w:rPr>
          <w:rFonts w:ascii="Times New Roman" w:hAnsi="Times New Roman" w:cs="Times New Roman"/>
          <w:sz w:val="24"/>
          <w:szCs w:val="24"/>
        </w:rPr>
        <w:t xml:space="preserve"> lump atte</w:t>
      </w:r>
      <w:r w:rsidR="00FF410F" w:rsidRPr="00640FC7">
        <w:rPr>
          <w:rFonts w:ascii="Times New Roman" w:hAnsi="Times New Roman" w:cs="Times New Roman"/>
          <w:sz w:val="24"/>
          <w:szCs w:val="24"/>
        </w:rPr>
        <w:t>nding the outpatient department (OPD).</w:t>
      </w:r>
      <w:r w:rsidR="00344EFB" w:rsidRPr="00640FC7">
        <w:rPr>
          <w:rFonts w:ascii="Times New Roman" w:hAnsi="Times New Roman" w:cs="Times New Roman"/>
          <w:sz w:val="24"/>
          <w:szCs w:val="24"/>
        </w:rPr>
        <w:t xml:space="preserve"> </w:t>
      </w:r>
    </w:p>
    <w:p w:rsidR="00344EFB" w:rsidRPr="00640FC7" w:rsidRDefault="00344EFB" w:rsidP="00640FC7">
      <w:pPr>
        <w:autoSpaceDE w:val="0"/>
        <w:autoSpaceDN w:val="0"/>
        <w:adjustRightInd w:val="0"/>
        <w:spacing w:after="0" w:line="480" w:lineRule="auto"/>
        <w:rPr>
          <w:rFonts w:ascii="Times New Roman" w:hAnsi="Times New Roman" w:cs="Times New Roman"/>
          <w:sz w:val="24"/>
          <w:szCs w:val="24"/>
        </w:rPr>
      </w:pPr>
      <w:r w:rsidRPr="00640FC7">
        <w:rPr>
          <w:rFonts w:ascii="Times New Roman" w:hAnsi="Times New Roman" w:cs="Times New Roman"/>
          <w:b/>
          <w:bCs/>
          <w:sz w:val="24"/>
          <w:szCs w:val="24"/>
          <w:lang w:val="en-US"/>
        </w:rPr>
        <w:t xml:space="preserve">Result: </w:t>
      </w:r>
      <w:r w:rsidRPr="00640FC7">
        <w:rPr>
          <w:rFonts w:ascii="Times New Roman" w:hAnsi="Times New Roman" w:cs="Times New Roman"/>
          <w:sz w:val="24"/>
          <w:szCs w:val="24"/>
        </w:rPr>
        <w:t>FNAC was done on 531 cases of breast lump, 31 (5.84%) cases were not satisfactory and remaining 500 (94.16%) were satisfactory enough for a cytological</w:t>
      </w:r>
      <w:r w:rsidR="00224A70" w:rsidRPr="00640FC7">
        <w:rPr>
          <w:rFonts w:ascii="Times New Roman" w:hAnsi="Times New Roman" w:cs="Times New Roman"/>
          <w:sz w:val="24"/>
          <w:szCs w:val="24"/>
        </w:rPr>
        <w:t xml:space="preserve"> diagnosis. Out of 500 cases, benign lesions were 358 (71.60%), malignant lesions were 87 (17.40%), inflammatory lesions were 41 (8.20%) and suspicious category include 14 (2.80%).</w:t>
      </w:r>
      <w:r w:rsidR="00296809" w:rsidRPr="00640FC7">
        <w:rPr>
          <w:rFonts w:ascii="Times New Roman" w:hAnsi="Times New Roman" w:cs="Times New Roman"/>
          <w:sz w:val="24"/>
          <w:szCs w:val="24"/>
        </w:rPr>
        <w:t xml:space="preserve"> Fibroadenoma was the most common benign lesion and ductal carcinoma was the common malignant lesion.</w:t>
      </w:r>
      <w:r w:rsidR="00FF410F" w:rsidRPr="00640FC7">
        <w:rPr>
          <w:rFonts w:ascii="Times New Roman" w:hAnsi="Times New Roman" w:cs="Times New Roman"/>
          <w:sz w:val="24"/>
          <w:szCs w:val="24"/>
        </w:rPr>
        <w:t xml:space="preserve"> The </w:t>
      </w:r>
      <w:r w:rsidR="00640FC7" w:rsidRPr="00640FC7">
        <w:rPr>
          <w:rFonts w:ascii="Times New Roman" w:hAnsi="Times New Roman" w:cs="Times New Roman"/>
          <w:sz w:val="24"/>
          <w:szCs w:val="24"/>
        </w:rPr>
        <w:t>sensitivity, specificity, positive predictive value, negative predictive value and accuracy of FNAC was 98.13%, 100%, 100%, 98.98% and 99.34% respectively.</w:t>
      </w:r>
    </w:p>
    <w:p w:rsidR="00296809" w:rsidRPr="00640FC7" w:rsidRDefault="00FF410F" w:rsidP="00640FC7">
      <w:pPr>
        <w:autoSpaceDE w:val="0"/>
        <w:autoSpaceDN w:val="0"/>
        <w:adjustRightInd w:val="0"/>
        <w:spacing w:after="0" w:line="480" w:lineRule="auto"/>
        <w:rPr>
          <w:rFonts w:ascii="Times New Roman" w:hAnsi="Times New Roman" w:cs="Times New Roman"/>
          <w:sz w:val="24"/>
          <w:szCs w:val="24"/>
        </w:rPr>
      </w:pPr>
      <w:r w:rsidRPr="00640FC7">
        <w:rPr>
          <w:rFonts w:ascii="Times New Roman" w:hAnsi="Times New Roman" w:cs="Times New Roman"/>
          <w:b/>
          <w:bCs/>
          <w:sz w:val="24"/>
          <w:szCs w:val="24"/>
          <w:lang w:val="en-US"/>
        </w:rPr>
        <w:t xml:space="preserve">Conclusion: </w:t>
      </w:r>
      <w:r w:rsidRPr="00640FC7">
        <w:rPr>
          <w:rFonts w:ascii="Times New Roman" w:hAnsi="Times New Roman" w:cs="Times New Roman"/>
          <w:bCs/>
          <w:sz w:val="24"/>
          <w:szCs w:val="24"/>
          <w:lang w:val="en-US"/>
        </w:rPr>
        <w:t xml:space="preserve">FNAC of the breast lump is a simple, safe, economical, and rapid diagnostic procedure which can be used routinely on OPD basis, </w:t>
      </w:r>
      <w:r w:rsidRPr="00640FC7">
        <w:rPr>
          <w:rFonts w:ascii="Times New Roman" w:hAnsi="Times New Roman" w:cs="Times New Roman"/>
          <w:sz w:val="24"/>
          <w:szCs w:val="24"/>
        </w:rPr>
        <w:t>because the cytopathological examination of these lesions before operation or treatment serves as an important diagnostic modality.</w:t>
      </w:r>
    </w:p>
    <w:p w:rsidR="00FF410F" w:rsidRDefault="00FF410F" w:rsidP="00640FC7">
      <w:pPr>
        <w:autoSpaceDE w:val="0"/>
        <w:autoSpaceDN w:val="0"/>
        <w:adjustRightInd w:val="0"/>
        <w:spacing w:after="0" w:line="480" w:lineRule="auto"/>
        <w:rPr>
          <w:rFonts w:ascii="Times New Roman" w:hAnsi="Times New Roman" w:cs="Times New Roman"/>
          <w:sz w:val="24"/>
          <w:szCs w:val="24"/>
        </w:rPr>
      </w:pPr>
      <w:r w:rsidRPr="00640FC7">
        <w:rPr>
          <w:rFonts w:ascii="Times New Roman" w:hAnsi="Times New Roman" w:cs="Times New Roman"/>
          <w:b/>
          <w:bCs/>
          <w:sz w:val="24"/>
          <w:szCs w:val="24"/>
          <w:lang w:val="en-US"/>
        </w:rPr>
        <w:t xml:space="preserve">Keywords: </w:t>
      </w:r>
      <w:r w:rsidRPr="00640FC7">
        <w:rPr>
          <w:rFonts w:ascii="Times New Roman" w:hAnsi="Times New Roman" w:cs="Times New Roman"/>
          <w:b/>
          <w:bCs/>
          <w:sz w:val="24"/>
          <w:szCs w:val="24"/>
          <w:lang w:val="fr-FR"/>
        </w:rPr>
        <w:t xml:space="preserve"> </w:t>
      </w:r>
      <w:r w:rsidRPr="00640FC7">
        <w:rPr>
          <w:rFonts w:ascii="Times New Roman" w:hAnsi="Times New Roman" w:cs="Times New Roman"/>
          <w:sz w:val="24"/>
          <w:szCs w:val="24"/>
        </w:rPr>
        <w:t>FNAC, breast lesions, fibroadenoma, ductal carcinoma</w:t>
      </w:r>
      <w:r w:rsidR="00A03562">
        <w:rPr>
          <w:rFonts w:ascii="Times New Roman" w:hAnsi="Times New Roman" w:cs="Times New Roman"/>
          <w:sz w:val="24"/>
          <w:szCs w:val="24"/>
        </w:rPr>
        <w:t>.</w:t>
      </w:r>
    </w:p>
    <w:p w:rsidR="00A03562" w:rsidRDefault="00A03562" w:rsidP="00640FC7">
      <w:pPr>
        <w:autoSpaceDE w:val="0"/>
        <w:autoSpaceDN w:val="0"/>
        <w:adjustRightInd w:val="0"/>
        <w:spacing w:after="0" w:line="480" w:lineRule="auto"/>
        <w:rPr>
          <w:rFonts w:ascii="Times New Roman" w:hAnsi="Times New Roman" w:cs="Times New Roman"/>
          <w:sz w:val="24"/>
          <w:szCs w:val="24"/>
        </w:rPr>
      </w:pPr>
    </w:p>
    <w:p w:rsidR="00A03562" w:rsidRDefault="00A03562" w:rsidP="00640FC7">
      <w:pPr>
        <w:autoSpaceDE w:val="0"/>
        <w:autoSpaceDN w:val="0"/>
        <w:adjustRightInd w:val="0"/>
        <w:spacing w:after="0" w:line="480" w:lineRule="auto"/>
        <w:rPr>
          <w:rFonts w:ascii="Times New Roman" w:hAnsi="Times New Roman" w:cs="Times New Roman"/>
          <w:sz w:val="24"/>
          <w:szCs w:val="24"/>
        </w:rPr>
      </w:pPr>
    </w:p>
    <w:p w:rsidR="00A03562" w:rsidRDefault="00A03562" w:rsidP="00A03562">
      <w:pPr>
        <w:spacing w:line="480" w:lineRule="auto"/>
        <w:rPr>
          <w:rFonts w:ascii="Times New Roman" w:hAnsi="Times New Roman" w:cs="Times New Roman"/>
          <w:b/>
          <w:bCs/>
          <w:sz w:val="24"/>
          <w:szCs w:val="24"/>
        </w:rPr>
      </w:pPr>
      <w:r w:rsidRPr="00BA5D3A">
        <w:rPr>
          <w:rFonts w:ascii="Times New Roman" w:hAnsi="Times New Roman" w:cs="Times New Roman"/>
          <w:b/>
          <w:bCs/>
          <w:sz w:val="24"/>
          <w:szCs w:val="24"/>
        </w:rPr>
        <w:lastRenderedPageBreak/>
        <w:t>Introduction:</w:t>
      </w:r>
    </w:p>
    <w:p w:rsidR="00DD3215" w:rsidRPr="00B7593F" w:rsidRDefault="00DD3215" w:rsidP="00B7593F">
      <w:pPr>
        <w:autoSpaceDE w:val="0"/>
        <w:autoSpaceDN w:val="0"/>
        <w:adjustRightInd w:val="0"/>
        <w:spacing w:after="0" w:line="480" w:lineRule="auto"/>
        <w:rPr>
          <w:rFonts w:ascii="Times New Roman" w:hAnsi="Times New Roman" w:cs="Times New Roman"/>
          <w:sz w:val="24"/>
          <w:szCs w:val="24"/>
        </w:rPr>
      </w:pPr>
      <w:r w:rsidRPr="00B7593F">
        <w:rPr>
          <w:rFonts w:ascii="Times New Roman" w:hAnsi="Times New Roman" w:cs="Times New Roman"/>
          <w:sz w:val="24"/>
          <w:szCs w:val="24"/>
        </w:rPr>
        <w:t>All breast lesions are not malignant, and all the benign lesions do not progress to cancer; however the accuracy of diagnosis can be increased by a combination of preoperative tests (like physical examination,mammography, fine-needle aspiration cytology, and core needle biopsy). These modalities are more accurate, reliable, and acceptable when compared with a</w:t>
      </w:r>
    </w:p>
    <w:p w:rsidR="00DD3215" w:rsidRPr="00B7593F" w:rsidRDefault="00DD3215" w:rsidP="00B7593F">
      <w:pPr>
        <w:autoSpaceDE w:val="0"/>
        <w:autoSpaceDN w:val="0"/>
        <w:adjustRightInd w:val="0"/>
        <w:spacing w:after="0" w:line="480" w:lineRule="auto"/>
        <w:rPr>
          <w:rFonts w:ascii="Times New Roman" w:hAnsi="Times New Roman" w:cs="Times New Roman"/>
          <w:sz w:val="24"/>
          <w:szCs w:val="24"/>
          <w:vertAlign w:val="superscript"/>
        </w:rPr>
      </w:pPr>
      <w:r w:rsidRPr="00B7593F">
        <w:rPr>
          <w:rFonts w:ascii="Times New Roman" w:hAnsi="Times New Roman" w:cs="Times New Roman"/>
          <w:sz w:val="24"/>
          <w:szCs w:val="24"/>
        </w:rPr>
        <w:t>single adopted diagnostic procedure despite of having their</w:t>
      </w:r>
      <w:r w:rsidR="00B7593F" w:rsidRPr="00B7593F">
        <w:rPr>
          <w:rFonts w:ascii="Times New Roman" w:hAnsi="Times New Roman" w:cs="Times New Roman"/>
          <w:sz w:val="24"/>
          <w:szCs w:val="24"/>
        </w:rPr>
        <w:t xml:space="preserve"> </w:t>
      </w:r>
      <w:r w:rsidRPr="00B7593F">
        <w:rPr>
          <w:rFonts w:ascii="Times New Roman" w:hAnsi="Times New Roman" w:cs="Times New Roman"/>
          <w:sz w:val="24"/>
          <w:szCs w:val="24"/>
        </w:rPr>
        <w:t>own technical limitations .</w:t>
      </w:r>
      <w:r w:rsidRPr="00B7593F">
        <w:rPr>
          <w:rFonts w:ascii="Times New Roman" w:hAnsi="Times New Roman" w:cs="Times New Roman"/>
          <w:sz w:val="24"/>
          <w:szCs w:val="24"/>
          <w:vertAlign w:val="superscript"/>
        </w:rPr>
        <w:t>[1, 2]</w:t>
      </w:r>
    </w:p>
    <w:p w:rsidR="00B7593F" w:rsidRPr="00B7593F" w:rsidRDefault="00B7593F" w:rsidP="00B7593F">
      <w:pPr>
        <w:autoSpaceDE w:val="0"/>
        <w:autoSpaceDN w:val="0"/>
        <w:adjustRightInd w:val="0"/>
        <w:spacing w:after="0" w:line="480" w:lineRule="auto"/>
        <w:rPr>
          <w:rFonts w:ascii="Times New Roman" w:hAnsi="Times New Roman" w:cs="Times New Roman"/>
          <w:sz w:val="24"/>
          <w:szCs w:val="24"/>
        </w:rPr>
      </w:pPr>
      <w:r w:rsidRPr="00B7593F">
        <w:rPr>
          <w:rFonts w:ascii="Times New Roman" w:hAnsi="Times New Roman" w:cs="Times New Roman"/>
          <w:sz w:val="24"/>
          <w:szCs w:val="24"/>
        </w:rPr>
        <w:t>Most common symptoms associated with breast lesions reported by women are pain, palpable</w:t>
      </w:r>
    </w:p>
    <w:p w:rsidR="00B7593F" w:rsidRPr="00B7593F" w:rsidRDefault="00B7593F" w:rsidP="00B7593F">
      <w:pPr>
        <w:autoSpaceDE w:val="0"/>
        <w:autoSpaceDN w:val="0"/>
        <w:adjustRightInd w:val="0"/>
        <w:spacing w:after="0" w:line="480" w:lineRule="auto"/>
        <w:rPr>
          <w:rFonts w:ascii="Times New Roman" w:hAnsi="Times New Roman" w:cs="Times New Roman"/>
          <w:sz w:val="24"/>
          <w:szCs w:val="24"/>
        </w:rPr>
      </w:pPr>
      <w:r w:rsidRPr="00B7593F">
        <w:rPr>
          <w:rFonts w:ascii="Times New Roman" w:hAnsi="Times New Roman" w:cs="Times New Roman"/>
          <w:sz w:val="24"/>
          <w:szCs w:val="24"/>
        </w:rPr>
        <w:t>mass, lumpiness without a palpable mass or nipple discharge.</w:t>
      </w:r>
      <w:r w:rsidRPr="00B7593F">
        <w:rPr>
          <w:rFonts w:ascii="Times New Roman" w:hAnsi="Times New Roman" w:cs="Times New Roman"/>
          <w:sz w:val="24"/>
          <w:szCs w:val="24"/>
          <w:vertAlign w:val="superscript"/>
        </w:rPr>
        <w:t xml:space="preserve">[3] </w:t>
      </w:r>
      <w:r w:rsidRPr="00B7593F">
        <w:rPr>
          <w:rFonts w:ascii="Times New Roman" w:hAnsi="Times New Roman" w:cs="Times New Roman"/>
          <w:sz w:val="24"/>
          <w:szCs w:val="24"/>
        </w:rPr>
        <w:t>A breast mass is generally</w:t>
      </w:r>
    </w:p>
    <w:p w:rsidR="00B7593F" w:rsidRDefault="00B7593F" w:rsidP="00B7593F">
      <w:pPr>
        <w:autoSpaceDE w:val="0"/>
        <w:autoSpaceDN w:val="0"/>
        <w:adjustRightInd w:val="0"/>
        <w:spacing w:after="0" w:line="480" w:lineRule="auto"/>
        <w:rPr>
          <w:rFonts w:ascii="Times New Roman" w:hAnsi="Times New Roman" w:cs="Times New Roman"/>
          <w:sz w:val="24"/>
          <w:szCs w:val="24"/>
        </w:rPr>
      </w:pPr>
      <w:r w:rsidRPr="00B7593F">
        <w:rPr>
          <w:rFonts w:ascii="Times New Roman" w:hAnsi="Times New Roman" w:cs="Times New Roman"/>
          <w:sz w:val="24"/>
          <w:szCs w:val="24"/>
        </w:rPr>
        <w:t>palpable when it exceeds 2cm in size. The likelihood of a palpable mass being malignant increases with age. Only 10% of breast masses under the age of 40 are malignant compared to 60% of masses over the age of 50 years.</w:t>
      </w:r>
      <w:r w:rsidRPr="00B7593F">
        <w:rPr>
          <w:rFonts w:ascii="Times New Roman" w:hAnsi="Times New Roman" w:cs="Times New Roman"/>
          <w:sz w:val="24"/>
          <w:szCs w:val="24"/>
          <w:vertAlign w:val="superscript"/>
        </w:rPr>
        <w:t>[3]</w:t>
      </w:r>
    </w:p>
    <w:p w:rsidR="008B5510" w:rsidRDefault="009173E9" w:rsidP="009173E9">
      <w:pPr>
        <w:autoSpaceDE w:val="0"/>
        <w:autoSpaceDN w:val="0"/>
        <w:adjustRightInd w:val="0"/>
        <w:spacing w:after="0" w:line="480" w:lineRule="auto"/>
        <w:rPr>
          <w:rFonts w:ascii="Times New Roman" w:hAnsi="Times New Roman" w:cs="Times New Roman"/>
          <w:sz w:val="24"/>
          <w:szCs w:val="24"/>
          <w:vertAlign w:val="superscript"/>
        </w:rPr>
      </w:pPr>
      <w:r w:rsidRPr="009173E9">
        <w:rPr>
          <w:rFonts w:ascii="Times New Roman" w:hAnsi="Times New Roman" w:cs="Times New Roman"/>
          <w:sz w:val="24"/>
          <w:szCs w:val="24"/>
        </w:rPr>
        <w:t>Fin</w:t>
      </w:r>
      <w:r>
        <w:rPr>
          <w:rFonts w:ascii="Times New Roman" w:hAnsi="Times New Roman" w:cs="Times New Roman"/>
          <w:sz w:val="24"/>
          <w:szCs w:val="24"/>
        </w:rPr>
        <w:t xml:space="preserve">e-needle aspiration (FNA) </w:t>
      </w:r>
      <w:r w:rsidRPr="009173E9">
        <w:rPr>
          <w:rFonts w:ascii="Times New Roman" w:hAnsi="Times New Roman" w:cs="Times New Roman"/>
          <w:sz w:val="24"/>
          <w:szCs w:val="24"/>
        </w:rPr>
        <w:t xml:space="preserve"> is an established and highly accurate method for diagnosing breast lesions.</w:t>
      </w:r>
      <w:r>
        <w:rPr>
          <w:rFonts w:ascii="Times New Roman" w:hAnsi="Times New Roman" w:cs="Times New Roman"/>
          <w:sz w:val="24"/>
          <w:szCs w:val="24"/>
        </w:rPr>
        <w:t xml:space="preserve"> </w:t>
      </w:r>
      <w:r w:rsidRPr="009173E9">
        <w:rPr>
          <w:rFonts w:ascii="Times New Roman" w:hAnsi="Times New Roman" w:cs="Times New Roman"/>
          <w:sz w:val="24"/>
          <w:szCs w:val="24"/>
        </w:rPr>
        <w:t>The use of core biopsy (CB) is being increasingly advertised but its procedure is more cumbersome, expensive and time consuming as compared to FNA procedure</w:t>
      </w:r>
      <w:r w:rsidR="00D52897">
        <w:rPr>
          <w:rFonts w:ascii="Times New Roman" w:hAnsi="Times New Roman" w:cs="Times New Roman"/>
          <w:sz w:val="24"/>
          <w:szCs w:val="24"/>
        </w:rPr>
        <w:t>.</w:t>
      </w:r>
      <w:r w:rsidRPr="009173E9">
        <w:rPr>
          <w:rFonts w:ascii="Times New Roman" w:hAnsi="Times New Roman" w:cs="Times New Roman"/>
          <w:sz w:val="24"/>
          <w:szCs w:val="24"/>
          <w:vertAlign w:val="superscript"/>
        </w:rPr>
        <w:t>[4–6]</w:t>
      </w:r>
      <w:r w:rsidRPr="009173E9">
        <w:rPr>
          <w:rFonts w:ascii="Times New Roman" w:hAnsi="Times New Roman" w:cs="Times New Roman"/>
          <w:sz w:val="24"/>
          <w:szCs w:val="24"/>
        </w:rPr>
        <w:t xml:space="preserve"> Core Biopsy or tru cut needle biopsy is not widely used because of its complications, interpretation, and time-consuming results; therefore palpable breast lesions can be accurately diagnosed by triple test only (FNAC, physical examination and Mammography)</w:t>
      </w:r>
      <w:r w:rsidR="00D52897">
        <w:rPr>
          <w:rFonts w:ascii="Times New Roman" w:hAnsi="Times New Roman" w:cs="Times New Roman"/>
          <w:sz w:val="24"/>
          <w:szCs w:val="24"/>
        </w:rPr>
        <w:t>.</w:t>
      </w:r>
      <w:r w:rsidRPr="00D52897">
        <w:rPr>
          <w:rFonts w:ascii="Times New Roman" w:hAnsi="Times New Roman" w:cs="Times New Roman"/>
          <w:sz w:val="24"/>
          <w:szCs w:val="24"/>
          <w:vertAlign w:val="superscript"/>
        </w:rPr>
        <w:t>[7]</w:t>
      </w:r>
      <w:r w:rsidR="001E0330">
        <w:rPr>
          <w:rFonts w:ascii="Times New Roman" w:hAnsi="Times New Roman" w:cs="Times New Roman"/>
          <w:sz w:val="24"/>
          <w:szCs w:val="24"/>
          <w:vertAlign w:val="superscript"/>
        </w:rPr>
        <w:t xml:space="preserve"> </w:t>
      </w:r>
    </w:p>
    <w:p w:rsidR="005477C7" w:rsidRDefault="005477C7" w:rsidP="005477C7">
      <w:pPr>
        <w:autoSpaceDE w:val="0"/>
        <w:autoSpaceDN w:val="0"/>
        <w:adjustRightInd w:val="0"/>
        <w:spacing w:after="0" w:line="480" w:lineRule="auto"/>
        <w:rPr>
          <w:rFonts w:ascii="Times New Roman" w:hAnsi="Times New Roman" w:cs="Times New Roman"/>
          <w:sz w:val="24"/>
          <w:szCs w:val="24"/>
        </w:rPr>
      </w:pPr>
      <w:r w:rsidRPr="005477C7">
        <w:rPr>
          <w:rFonts w:ascii="Times New Roman" w:hAnsi="Times New Roman" w:cs="Times New Roman"/>
          <w:sz w:val="24"/>
          <w:szCs w:val="24"/>
        </w:rPr>
        <w:t>It has been shown that, FNAC can reduce the number of open breast biopsies.</w:t>
      </w:r>
      <w:r>
        <w:rPr>
          <w:rFonts w:ascii="Times New Roman" w:hAnsi="Times New Roman" w:cs="Times New Roman"/>
          <w:sz w:val="24"/>
          <w:szCs w:val="24"/>
          <w:vertAlign w:val="superscript"/>
        </w:rPr>
        <w:t>[8</w:t>
      </w:r>
      <w:r w:rsidRPr="00D52897">
        <w:rPr>
          <w:rFonts w:ascii="Times New Roman" w:hAnsi="Times New Roman" w:cs="Times New Roman"/>
          <w:sz w:val="24"/>
          <w:szCs w:val="24"/>
          <w:vertAlign w:val="superscript"/>
        </w:rPr>
        <w:t>]</w:t>
      </w:r>
      <w:r>
        <w:rPr>
          <w:rFonts w:ascii="Times New Roman" w:hAnsi="Times New Roman" w:cs="Times New Roman"/>
          <w:sz w:val="24"/>
          <w:szCs w:val="24"/>
          <w:vertAlign w:val="superscript"/>
        </w:rPr>
        <w:t xml:space="preserve"> </w:t>
      </w:r>
      <w:r w:rsidRPr="005477C7">
        <w:rPr>
          <w:rFonts w:ascii="Times New Roman" w:hAnsi="Times New Roman" w:cs="Times New Roman"/>
          <w:sz w:val="24"/>
          <w:szCs w:val="24"/>
        </w:rPr>
        <w:t xml:space="preserve"> FNAC has been found to have sensitivity ranging from 82% to 97.5% and specificity of more</w:t>
      </w:r>
    </w:p>
    <w:p w:rsidR="005477C7" w:rsidRDefault="005477C7" w:rsidP="005477C7">
      <w:pPr>
        <w:autoSpaceDE w:val="0"/>
        <w:autoSpaceDN w:val="0"/>
        <w:adjustRightInd w:val="0"/>
        <w:spacing w:after="0" w:line="480" w:lineRule="auto"/>
        <w:rPr>
          <w:rFonts w:ascii="Times New Roman" w:hAnsi="Times New Roman" w:cs="Times New Roman"/>
          <w:sz w:val="24"/>
          <w:szCs w:val="24"/>
          <w:vertAlign w:val="superscript"/>
        </w:rPr>
      </w:pPr>
      <w:r w:rsidRPr="005477C7">
        <w:rPr>
          <w:rFonts w:ascii="Times New Roman" w:hAnsi="Times New Roman" w:cs="Times New Roman"/>
          <w:sz w:val="24"/>
          <w:szCs w:val="24"/>
        </w:rPr>
        <w:t xml:space="preserve"> than 99%</w:t>
      </w:r>
      <w:r>
        <w:rPr>
          <w:rFonts w:ascii="Times New Roman" w:hAnsi="Times New Roman" w:cs="Times New Roman"/>
          <w:sz w:val="24"/>
          <w:szCs w:val="24"/>
        </w:rPr>
        <w:t xml:space="preserve"> .</w:t>
      </w:r>
      <w:r>
        <w:rPr>
          <w:rFonts w:ascii="Times New Roman" w:hAnsi="Times New Roman" w:cs="Times New Roman"/>
          <w:sz w:val="24"/>
          <w:szCs w:val="24"/>
          <w:vertAlign w:val="superscript"/>
        </w:rPr>
        <w:t>[9,10,11</w:t>
      </w:r>
      <w:r w:rsidRPr="009173E9">
        <w:rPr>
          <w:rFonts w:ascii="Times New Roman" w:hAnsi="Times New Roman" w:cs="Times New Roman"/>
          <w:sz w:val="24"/>
          <w:szCs w:val="24"/>
          <w:vertAlign w:val="superscript"/>
        </w:rPr>
        <w:t>]</w:t>
      </w:r>
    </w:p>
    <w:p w:rsidR="005477C7" w:rsidRPr="006D5F94" w:rsidRDefault="00C8261C" w:rsidP="006D5F94">
      <w:pPr>
        <w:autoSpaceDE w:val="0"/>
        <w:autoSpaceDN w:val="0"/>
        <w:adjustRightInd w:val="0"/>
        <w:spacing w:after="0" w:line="480" w:lineRule="auto"/>
        <w:rPr>
          <w:rFonts w:ascii="Times New Roman" w:hAnsi="Times New Roman" w:cs="Times New Roman"/>
          <w:color w:val="000000"/>
          <w:sz w:val="24"/>
          <w:szCs w:val="24"/>
          <w:vertAlign w:val="superscript"/>
        </w:rPr>
      </w:pPr>
      <w:r w:rsidRPr="006D5F94">
        <w:rPr>
          <w:rFonts w:ascii="Times New Roman" w:hAnsi="Times New Roman" w:cs="Times New Roman"/>
          <w:color w:val="000000"/>
          <w:sz w:val="24"/>
          <w:szCs w:val="24"/>
        </w:rPr>
        <w:t>The adequacy of FNAC is dependent on multiple factors. The rate of inadequate aspiration ranges from 0.7% to 25.3% , and this is influenced by the nature of the lesion, the available technology, and the experience and preference of the operator</w:t>
      </w:r>
      <w:r w:rsidR="00125C56" w:rsidRPr="006D5F94">
        <w:rPr>
          <w:rFonts w:ascii="Times New Roman" w:hAnsi="Times New Roman" w:cs="Times New Roman"/>
          <w:color w:val="000000"/>
          <w:sz w:val="24"/>
          <w:szCs w:val="24"/>
        </w:rPr>
        <w:t>.</w:t>
      </w:r>
      <w:r w:rsidRPr="006D5F94">
        <w:rPr>
          <w:rFonts w:ascii="Times New Roman" w:hAnsi="Times New Roman" w:cs="Times New Roman"/>
          <w:color w:val="000000"/>
          <w:sz w:val="24"/>
          <w:szCs w:val="24"/>
        </w:rPr>
        <w:t xml:space="preserve"> </w:t>
      </w:r>
      <w:r w:rsidRPr="006D5F94">
        <w:rPr>
          <w:rFonts w:ascii="Times New Roman" w:hAnsi="Times New Roman" w:cs="Times New Roman"/>
          <w:color w:val="000000"/>
          <w:sz w:val="24"/>
          <w:szCs w:val="24"/>
          <w:vertAlign w:val="superscript"/>
        </w:rPr>
        <w:t>[</w:t>
      </w:r>
      <w:r w:rsidR="00125C56" w:rsidRPr="006D5F94">
        <w:rPr>
          <w:rFonts w:ascii="Times New Roman" w:hAnsi="Times New Roman" w:cs="Times New Roman"/>
          <w:color w:val="000000"/>
          <w:sz w:val="24"/>
          <w:szCs w:val="24"/>
          <w:vertAlign w:val="superscript"/>
        </w:rPr>
        <w:t>1</w:t>
      </w:r>
      <w:hyperlink r:id="rId7" w:anchor="B2" w:history="1">
        <w:r w:rsidRPr="006D5F94">
          <w:rPr>
            <w:rStyle w:val="Hyperlink"/>
            <w:rFonts w:ascii="Times New Roman" w:hAnsi="Times New Roman" w:cs="Times New Roman"/>
            <w:color w:val="auto"/>
            <w:sz w:val="24"/>
            <w:szCs w:val="24"/>
            <w:bdr w:val="none" w:sz="0" w:space="0" w:color="auto" w:frame="1"/>
            <w:vertAlign w:val="superscript"/>
          </w:rPr>
          <w:t>2</w:t>
        </w:r>
      </w:hyperlink>
      <w:r w:rsidRPr="006D5F94">
        <w:rPr>
          <w:rFonts w:ascii="Times New Roman" w:hAnsi="Times New Roman" w:cs="Times New Roman"/>
          <w:color w:val="000000"/>
          <w:sz w:val="24"/>
          <w:szCs w:val="24"/>
          <w:vertAlign w:val="superscript"/>
        </w:rPr>
        <w:t>]</w:t>
      </w:r>
      <w:r w:rsidRPr="006D5F94">
        <w:rPr>
          <w:rFonts w:ascii="Times New Roman" w:hAnsi="Times New Roman" w:cs="Times New Roman"/>
          <w:color w:val="000000"/>
          <w:sz w:val="24"/>
          <w:szCs w:val="24"/>
        </w:rPr>
        <w:t xml:space="preserve"> It was reported that the nature of the lesion was the most common cause of inadequacy of FNAC, accounting for 68% of the inadequate aspirates, followed by the experience of the aspirator that accounted for </w:t>
      </w:r>
      <w:r w:rsidRPr="006D5F94">
        <w:rPr>
          <w:rFonts w:ascii="Times New Roman" w:hAnsi="Times New Roman" w:cs="Times New Roman"/>
          <w:color w:val="000000"/>
          <w:sz w:val="24"/>
          <w:szCs w:val="24"/>
        </w:rPr>
        <w:lastRenderedPageBreak/>
        <w:t>32% of the inadequacy rate</w:t>
      </w:r>
      <w:r w:rsidR="003251D8" w:rsidRPr="006D5F94">
        <w:rPr>
          <w:rFonts w:ascii="Times New Roman" w:hAnsi="Times New Roman" w:cs="Times New Roman"/>
          <w:color w:val="000000"/>
          <w:sz w:val="24"/>
          <w:szCs w:val="24"/>
        </w:rPr>
        <w:t>.</w:t>
      </w:r>
      <w:r w:rsidRPr="006D5F94">
        <w:rPr>
          <w:rFonts w:ascii="Times New Roman" w:hAnsi="Times New Roman" w:cs="Times New Roman"/>
          <w:color w:val="000000"/>
          <w:sz w:val="24"/>
          <w:szCs w:val="24"/>
        </w:rPr>
        <w:t xml:space="preserve"> </w:t>
      </w:r>
      <w:r w:rsidRPr="006D5F94">
        <w:rPr>
          <w:rFonts w:ascii="Times New Roman" w:hAnsi="Times New Roman" w:cs="Times New Roman"/>
          <w:color w:val="000000"/>
          <w:sz w:val="24"/>
          <w:szCs w:val="24"/>
          <w:vertAlign w:val="superscript"/>
        </w:rPr>
        <w:t>[</w:t>
      </w:r>
      <w:r w:rsidR="00125C56" w:rsidRPr="006D5F94">
        <w:rPr>
          <w:rFonts w:ascii="Times New Roman" w:hAnsi="Times New Roman" w:cs="Times New Roman"/>
          <w:color w:val="000000"/>
          <w:sz w:val="24"/>
          <w:szCs w:val="24"/>
          <w:vertAlign w:val="superscript"/>
        </w:rPr>
        <w:t>1</w:t>
      </w:r>
      <w:hyperlink r:id="rId8" w:anchor="B3" w:history="1">
        <w:r w:rsidRPr="006D5F94">
          <w:rPr>
            <w:rStyle w:val="Hyperlink"/>
            <w:rFonts w:ascii="Times New Roman" w:hAnsi="Times New Roman" w:cs="Times New Roman"/>
            <w:color w:val="auto"/>
            <w:sz w:val="24"/>
            <w:szCs w:val="24"/>
            <w:bdr w:val="none" w:sz="0" w:space="0" w:color="auto" w:frame="1"/>
            <w:vertAlign w:val="superscript"/>
          </w:rPr>
          <w:t>3</w:t>
        </w:r>
      </w:hyperlink>
      <w:r w:rsidRPr="006D5F94">
        <w:rPr>
          <w:rFonts w:ascii="Times New Roman" w:hAnsi="Times New Roman" w:cs="Times New Roman"/>
          <w:color w:val="000000"/>
          <w:sz w:val="24"/>
          <w:szCs w:val="24"/>
          <w:vertAlign w:val="superscript"/>
        </w:rPr>
        <w:t>]</w:t>
      </w:r>
      <w:r w:rsidR="003251D8" w:rsidRPr="006D5F94">
        <w:rPr>
          <w:rFonts w:ascii="Times New Roman" w:hAnsi="Times New Roman" w:cs="Times New Roman"/>
          <w:color w:val="000000"/>
          <w:sz w:val="24"/>
          <w:szCs w:val="24"/>
          <w:vertAlign w:val="superscript"/>
        </w:rPr>
        <w:t xml:space="preserve"> </w:t>
      </w:r>
      <w:r w:rsidRPr="006D5F94">
        <w:rPr>
          <w:rFonts w:ascii="Times New Roman" w:hAnsi="Times New Roman" w:cs="Times New Roman"/>
          <w:color w:val="000000"/>
          <w:sz w:val="24"/>
          <w:szCs w:val="24"/>
        </w:rPr>
        <w:t xml:space="preserve"> Some studies advocated that both aspirator and interpreter should ideally be the same, as the number of inadequate aspirates was far lower and the accuracy of diagnosis was higher when the same person aspirated and reported on the specimens</w:t>
      </w:r>
      <w:r w:rsidR="003251D8" w:rsidRPr="006D5F94">
        <w:rPr>
          <w:rFonts w:ascii="Times New Roman" w:hAnsi="Times New Roman" w:cs="Times New Roman"/>
          <w:color w:val="000000"/>
          <w:sz w:val="24"/>
          <w:szCs w:val="24"/>
        </w:rPr>
        <w:t>.</w:t>
      </w:r>
      <w:r w:rsidRPr="006D5F94">
        <w:rPr>
          <w:rFonts w:ascii="Times New Roman" w:hAnsi="Times New Roman" w:cs="Times New Roman"/>
          <w:color w:val="000000"/>
          <w:sz w:val="24"/>
          <w:szCs w:val="24"/>
        </w:rPr>
        <w:t xml:space="preserve"> </w:t>
      </w:r>
      <w:r w:rsidRPr="006D5F94">
        <w:rPr>
          <w:rFonts w:ascii="Times New Roman" w:hAnsi="Times New Roman" w:cs="Times New Roman"/>
          <w:sz w:val="24"/>
          <w:szCs w:val="24"/>
          <w:vertAlign w:val="superscript"/>
        </w:rPr>
        <w:t>[</w:t>
      </w:r>
      <w:r w:rsidR="00125C56" w:rsidRPr="006D5F94">
        <w:rPr>
          <w:rFonts w:ascii="Times New Roman" w:hAnsi="Times New Roman" w:cs="Times New Roman"/>
          <w:sz w:val="24"/>
          <w:szCs w:val="24"/>
          <w:vertAlign w:val="superscript"/>
        </w:rPr>
        <w:t>1</w:t>
      </w:r>
      <w:hyperlink r:id="rId9" w:anchor="B2" w:history="1">
        <w:r w:rsidRPr="006D5F94">
          <w:rPr>
            <w:rStyle w:val="Hyperlink"/>
            <w:rFonts w:ascii="Times New Roman" w:hAnsi="Times New Roman" w:cs="Times New Roman"/>
            <w:color w:val="auto"/>
            <w:sz w:val="24"/>
            <w:szCs w:val="24"/>
            <w:bdr w:val="none" w:sz="0" w:space="0" w:color="auto" w:frame="1"/>
            <w:vertAlign w:val="superscript"/>
          </w:rPr>
          <w:t>2</w:t>
        </w:r>
      </w:hyperlink>
      <w:r w:rsidRPr="006D5F94">
        <w:rPr>
          <w:rFonts w:ascii="Times New Roman" w:hAnsi="Times New Roman" w:cs="Times New Roman"/>
          <w:sz w:val="24"/>
          <w:szCs w:val="24"/>
          <w:vertAlign w:val="superscript"/>
        </w:rPr>
        <w:t>,</w:t>
      </w:r>
      <w:r w:rsidRPr="006D5F94">
        <w:rPr>
          <w:rStyle w:val="apple-converted-space"/>
          <w:rFonts w:ascii="Times New Roman" w:hAnsi="Times New Roman" w:cs="Times New Roman"/>
          <w:sz w:val="24"/>
          <w:szCs w:val="24"/>
          <w:vertAlign w:val="superscript"/>
        </w:rPr>
        <w:t> </w:t>
      </w:r>
      <w:r w:rsidR="00125C56" w:rsidRPr="006D5F94">
        <w:rPr>
          <w:rStyle w:val="apple-converted-space"/>
          <w:rFonts w:ascii="Times New Roman" w:hAnsi="Times New Roman" w:cs="Times New Roman"/>
          <w:sz w:val="24"/>
          <w:szCs w:val="24"/>
          <w:vertAlign w:val="superscript"/>
        </w:rPr>
        <w:t>1</w:t>
      </w:r>
      <w:hyperlink r:id="rId10" w:anchor="B4" w:history="1">
        <w:r w:rsidRPr="006D5F94">
          <w:rPr>
            <w:rStyle w:val="Hyperlink"/>
            <w:rFonts w:ascii="Times New Roman" w:hAnsi="Times New Roman" w:cs="Times New Roman"/>
            <w:color w:val="auto"/>
            <w:sz w:val="24"/>
            <w:szCs w:val="24"/>
            <w:bdr w:val="none" w:sz="0" w:space="0" w:color="auto" w:frame="1"/>
            <w:vertAlign w:val="superscript"/>
          </w:rPr>
          <w:t>4</w:t>
        </w:r>
      </w:hyperlink>
      <w:r w:rsidRPr="006D5F94">
        <w:rPr>
          <w:rFonts w:ascii="Times New Roman" w:hAnsi="Times New Roman" w:cs="Times New Roman"/>
          <w:sz w:val="24"/>
          <w:szCs w:val="24"/>
          <w:vertAlign w:val="superscript"/>
        </w:rPr>
        <w:t>,</w:t>
      </w:r>
      <w:r w:rsidRPr="006D5F94">
        <w:rPr>
          <w:rStyle w:val="apple-converted-space"/>
          <w:rFonts w:ascii="Times New Roman" w:hAnsi="Times New Roman" w:cs="Times New Roman"/>
          <w:sz w:val="24"/>
          <w:szCs w:val="24"/>
          <w:vertAlign w:val="superscript"/>
        </w:rPr>
        <w:t> </w:t>
      </w:r>
      <w:r w:rsidR="00125C56" w:rsidRPr="006D5F94">
        <w:rPr>
          <w:rStyle w:val="apple-converted-space"/>
          <w:rFonts w:ascii="Times New Roman" w:hAnsi="Times New Roman" w:cs="Times New Roman"/>
          <w:sz w:val="24"/>
          <w:szCs w:val="24"/>
          <w:vertAlign w:val="superscript"/>
        </w:rPr>
        <w:t>1</w:t>
      </w:r>
      <w:hyperlink r:id="rId11" w:anchor="B5" w:history="1">
        <w:r w:rsidRPr="006D5F94">
          <w:rPr>
            <w:rStyle w:val="Hyperlink"/>
            <w:rFonts w:ascii="Times New Roman" w:hAnsi="Times New Roman" w:cs="Times New Roman"/>
            <w:color w:val="auto"/>
            <w:sz w:val="24"/>
            <w:szCs w:val="24"/>
            <w:bdr w:val="none" w:sz="0" w:space="0" w:color="auto" w:frame="1"/>
            <w:vertAlign w:val="superscript"/>
          </w:rPr>
          <w:t>5</w:t>
        </w:r>
      </w:hyperlink>
      <w:r w:rsidRPr="006D5F94">
        <w:rPr>
          <w:rFonts w:ascii="Times New Roman" w:hAnsi="Times New Roman" w:cs="Times New Roman"/>
          <w:sz w:val="24"/>
          <w:szCs w:val="24"/>
          <w:vertAlign w:val="superscript"/>
        </w:rPr>
        <w:t>]</w:t>
      </w:r>
      <w:r w:rsidR="003251D8" w:rsidRPr="006D5F94">
        <w:rPr>
          <w:rFonts w:ascii="Times New Roman" w:hAnsi="Times New Roman" w:cs="Times New Roman"/>
          <w:sz w:val="24"/>
          <w:szCs w:val="24"/>
          <w:vertAlign w:val="superscript"/>
        </w:rPr>
        <w:t xml:space="preserve">  </w:t>
      </w:r>
      <w:r w:rsidRPr="006D5F94">
        <w:rPr>
          <w:rFonts w:ascii="Times New Roman" w:hAnsi="Times New Roman" w:cs="Times New Roman"/>
          <w:color w:val="000000"/>
          <w:sz w:val="24"/>
          <w:szCs w:val="24"/>
        </w:rPr>
        <w:t>The National Cancer Institute (NCI) definition of adequacy was one that led to resolution of a problem presented by a lesion in a particular patient’s breast</w:t>
      </w:r>
      <w:r w:rsidR="003251D8" w:rsidRPr="006D5F94">
        <w:rPr>
          <w:rFonts w:ascii="Times New Roman" w:hAnsi="Times New Roman" w:cs="Times New Roman"/>
          <w:color w:val="000000"/>
          <w:sz w:val="24"/>
          <w:szCs w:val="24"/>
        </w:rPr>
        <w:t>.</w:t>
      </w:r>
      <w:r w:rsidRPr="006D5F94">
        <w:rPr>
          <w:rFonts w:ascii="Times New Roman" w:hAnsi="Times New Roman" w:cs="Times New Roman"/>
          <w:color w:val="000000"/>
          <w:sz w:val="24"/>
          <w:szCs w:val="24"/>
        </w:rPr>
        <w:t xml:space="preserve"> </w:t>
      </w:r>
      <w:r w:rsidRPr="006D5F94">
        <w:rPr>
          <w:rFonts w:ascii="Times New Roman" w:hAnsi="Times New Roman" w:cs="Times New Roman"/>
          <w:color w:val="000000"/>
          <w:sz w:val="24"/>
          <w:szCs w:val="24"/>
          <w:vertAlign w:val="superscript"/>
        </w:rPr>
        <w:t>[</w:t>
      </w:r>
      <w:r w:rsidR="00125C56" w:rsidRPr="006D5F94">
        <w:rPr>
          <w:rFonts w:ascii="Times New Roman" w:hAnsi="Times New Roman" w:cs="Times New Roman"/>
          <w:sz w:val="24"/>
          <w:szCs w:val="24"/>
          <w:bdr w:val="none" w:sz="0" w:space="0" w:color="auto" w:frame="1"/>
          <w:vertAlign w:val="superscript"/>
        </w:rPr>
        <w:t>16</w:t>
      </w:r>
      <w:r w:rsidRPr="006D5F94">
        <w:rPr>
          <w:rFonts w:ascii="Times New Roman" w:hAnsi="Times New Roman" w:cs="Times New Roman"/>
          <w:color w:val="000000"/>
          <w:sz w:val="24"/>
          <w:szCs w:val="24"/>
          <w:vertAlign w:val="superscript"/>
        </w:rPr>
        <w:t>]</w:t>
      </w:r>
      <w:r w:rsidR="003251D8" w:rsidRPr="006D5F94">
        <w:rPr>
          <w:rFonts w:ascii="Times New Roman" w:hAnsi="Times New Roman" w:cs="Times New Roman"/>
          <w:color w:val="000000"/>
          <w:sz w:val="24"/>
          <w:szCs w:val="24"/>
          <w:vertAlign w:val="superscript"/>
        </w:rPr>
        <w:t xml:space="preserve">  </w:t>
      </w:r>
      <w:r w:rsidR="00A338D7" w:rsidRPr="006D5F94">
        <w:rPr>
          <w:rFonts w:ascii="Times New Roman" w:hAnsi="Times New Roman" w:cs="Times New Roman"/>
          <w:color w:val="000000"/>
          <w:sz w:val="24"/>
          <w:szCs w:val="24"/>
        </w:rPr>
        <w:t>Nevertheless, many authors considered epithelial cell clusters as the most important adequacy criteria. Studies demonstrated that an appropriate number of epithelial cell clusters could be an important factor in lowering the false-negative diagnosis rate in palpable and nonpalpable breast masses</w:t>
      </w:r>
      <w:r w:rsidR="003251D8" w:rsidRPr="006D5F94">
        <w:rPr>
          <w:rFonts w:ascii="Times New Roman" w:hAnsi="Times New Roman" w:cs="Times New Roman"/>
          <w:color w:val="000000"/>
          <w:sz w:val="24"/>
          <w:szCs w:val="24"/>
        </w:rPr>
        <w:t>.</w:t>
      </w:r>
      <w:r w:rsidR="00A338D7" w:rsidRPr="006D5F94">
        <w:rPr>
          <w:rFonts w:ascii="Times New Roman" w:hAnsi="Times New Roman" w:cs="Times New Roman"/>
          <w:color w:val="000000"/>
          <w:sz w:val="24"/>
          <w:szCs w:val="24"/>
        </w:rPr>
        <w:t xml:space="preserve"> </w:t>
      </w:r>
      <w:r w:rsidR="00A338D7" w:rsidRPr="006D5F94">
        <w:rPr>
          <w:rFonts w:ascii="Times New Roman" w:hAnsi="Times New Roman" w:cs="Times New Roman"/>
          <w:color w:val="000000"/>
          <w:sz w:val="24"/>
          <w:szCs w:val="24"/>
          <w:vertAlign w:val="superscript"/>
        </w:rPr>
        <w:t>[</w:t>
      </w:r>
      <w:r w:rsidR="00125C56" w:rsidRPr="006D5F94">
        <w:rPr>
          <w:rFonts w:ascii="Times New Roman" w:hAnsi="Times New Roman" w:cs="Times New Roman"/>
          <w:sz w:val="24"/>
          <w:szCs w:val="24"/>
          <w:bdr w:val="none" w:sz="0" w:space="0" w:color="auto" w:frame="1"/>
          <w:vertAlign w:val="superscript"/>
        </w:rPr>
        <w:t>17</w:t>
      </w:r>
      <w:r w:rsidR="00125C56" w:rsidRPr="006D5F94">
        <w:rPr>
          <w:rFonts w:ascii="Times New Roman" w:hAnsi="Times New Roman" w:cs="Times New Roman"/>
          <w:color w:val="000000"/>
          <w:sz w:val="24"/>
          <w:szCs w:val="24"/>
          <w:vertAlign w:val="superscript"/>
        </w:rPr>
        <w:t>,18</w:t>
      </w:r>
      <w:r w:rsidR="00A338D7" w:rsidRPr="006D5F94">
        <w:rPr>
          <w:rFonts w:ascii="Times New Roman" w:hAnsi="Times New Roman" w:cs="Times New Roman"/>
          <w:color w:val="000000"/>
          <w:sz w:val="24"/>
          <w:szCs w:val="24"/>
          <w:vertAlign w:val="superscript"/>
        </w:rPr>
        <w:t>]</w:t>
      </w:r>
      <w:r w:rsidR="003251D8" w:rsidRPr="006D5F94">
        <w:rPr>
          <w:rFonts w:ascii="Times New Roman" w:hAnsi="Times New Roman" w:cs="Times New Roman"/>
          <w:color w:val="000000"/>
          <w:sz w:val="24"/>
          <w:szCs w:val="24"/>
          <w:vertAlign w:val="superscript"/>
        </w:rPr>
        <w:t xml:space="preserve">  </w:t>
      </w:r>
      <w:r w:rsidR="00A338D7" w:rsidRPr="006D5F94">
        <w:rPr>
          <w:rFonts w:ascii="Times New Roman" w:hAnsi="Times New Roman" w:cs="Times New Roman"/>
          <w:color w:val="000000"/>
          <w:sz w:val="24"/>
          <w:szCs w:val="24"/>
        </w:rPr>
        <w:t>It was further suggested that a cut-off of six epithelial cell clusters may provide a reasonable balance between reduction of false-negative FNAC smears and an increase in the rate of inadequate smears</w:t>
      </w:r>
      <w:r w:rsidR="003251D8" w:rsidRPr="006D5F94">
        <w:rPr>
          <w:rFonts w:ascii="Times New Roman" w:hAnsi="Times New Roman" w:cs="Times New Roman"/>
          <w:color w:val="000000"/>
          <w:sz w:val="24"/>
          <w:szCs w:val="24"/>
        </w:rPr>
        <w:t>.</w:t>
      </w:r>
      <w:r w:rsidR="00A338D7" w:rsidRPr="006D5F94">
        <w:rPr>
          <w:rFonts w:ascii="Times New Roman" w:hAnsi="Times New Roman" w:cs="Times New Roman"/>
          <w:color w:val="000000"/>
          <w:sz w:val="24"/>
          <w:szCs w:val="24"/>
        </w:rPr>
        <w:t xml:space="preserve"> </w:t>
      </w:r>
      <w:r w:rsidR="00A338D7" w:rsidRPr="006D5F94">
        <w:rPr>
          <w:rFonts w:ascii="Times New Roman" w:hAnsi="Times New Roman" w:cs="Times New Roman"/>
          <w:color w:val="000000"/>
          <w:sz w:val="24"/>
          <w:szCs w:val="24"/>
          <w:vertAlign w:val="superscript"/>
        </w:rPr>
        <w:t>[</w:t>
      </w:r>
      <w:r w:rsidR="00A338D7" w:rsidRPr="006D5F94">
        <w:rPr>
          <w:rFonts w:ascii="Times New Roman" w:hAnsi="Times New Roman" w:cs="Times New Roman"/>
          <w:sz w:val="24"/>
          <w:szCs w:val="24"/>
          <w:bdr w:val="none" w:sz="0" w:space="0" w:color="auto" w:frame="1"/>
          <w:vertAlign w:val="superscript"/>
        </w:rPr>
        <w:t>1</w:t>
      </w:r>
      <w:r w:rsidR="00125C56" w:rsidRPr="006D5F94">
        <w:rPr>
          <w:rFonts w:ascii="Times New Roman" w:hAnsi="Times New Roman" w:cs="Times New Roman"/>
          <w:sz w:val="24"/>
          <w:szCs w:val="24"/>
          <w:bdr w:val="none" w:sz="0" w:space="0" w:color="auto" w:frame="1"/>
          <w:vertAlign w:val="superscript"/>
        </w:rPr>
        <w:t>8</w:t>
      </w:r>
      <w:r w:rsidR="00A338D7" w:rsidRPr="006D5F94">
        <w:rPr>
          <w:rFonts w:ascii="Times New Roman" w:hAnsi="Times New Roman" w:cs="Times New Roman"/>
          <w:color w:val="000000"/>
          <w:sz w:val="24"/>
          <w:szCs w:val="24"/>
          <w:vertAlign w:val="superscript"/>
        </w:rPr>
        <w:t>]</w:t>
      </w:r>
      <w:r w:rsidR="00A338D7" w:rsidRPr="006D5F94">
        <w:rPr>
          <w:rFonts w:ascii="Times New Roman" w:hAnsi="Times New Roman" w:cs="Times New Roman"/>
          <w:color w:val="000000"/>
          <w:sz w:val="24"/>
          <w:szCs w:val="24"/>
        </w:rPr>
        <w:t xml:space="preserve"> </w:t>
      </w:r>
      <w:r w:rsidR="003251D8" w:rsidRPr="006D5F94">
        <w:rPr>
          <w:rFonts w:ascii="Times New Roman" w:hAnsi="Times New Roman" w:cs="Times New Roman"/>
          <w:color w:val="000000"/>
          <w:sz w:val="24"/>
          <w:szCs w:val="24"/>
        </w:rPr>
        <w:t xml:space="preserve"> </w:t>
      </w:r>
      <w:r w:rsidR="00A338D7" w:rsidRPr="006D5F94">
        <w:rPr>
          <w:rFonts w:ascii="Times New Roman" w:hAnsi="Times New Roman" w:cs="Times New Roman"/>
          <w:color w:val="000000"/>
          <w:sz w:val="24"/>
          <w:szCs w:val="24"/>
        </w:rPr>
        <w:t>Since diagnosing malignancy involves evaluation of the cytologic features of the epithelial cells, quantification of epithelial cells in the smears is most likely helpful</w:t>
      </w:r>
      <w:r w:rsidR="003251D8" w:rsidRPr="006D5F94">
        <w:rPr>
          <w:rFonts w:ascii="Times New Roman" w:hAnsi="Times New Roman" w:cs="Times New Roman"/>
          <w:color w:val="000000"/>
          <w:sz w:val="24"/>
          <w:szCs w:val="24"/>
        </w:rPr>
        <w:t>.</w:t>
      </w:r>
      <w:r w:rsidR="00A338D7" w:rsidRPr="006D5F94">
        <w:rPr>
          <w:rFonts w:ascii="Times New Roman" w:hAnsi="Times New Roman" w:cs="Times New Roman"/>
          <w:color w:val="000000"/>
          <w:sz w:val="24"/>
          <w:szCs w:val="24"/>
        </w:rPr>
        <w:t xml:space="preserve"> </w:t>
      </w:r>
      <w:r w:rsidR="00A338D7" w:rsidRPr="006D5F94">
        <w:rPr>
          <w:rFonts w:ascii="Times New Roman" w:hAnsi="Times New Roman" w:cs="Times New Roman"/>
          <w:color w:val="000000"/>
          <w:sz w:val="24"/>
          <w:szCs w:val="24"/>
          <w:vertAlign w:val="superscript"/>
        </w:rPr>
        <w:t>[</w:t>
      </w:r>
      <w:r w:rsidR="00125C56" w:rsidRPr="006D5F94">
        <w:rPr>
          <w:rFonts w:ascii="Times New Roman" w:hAnsi="Times New Roman" w:cs="Times New Roman"/>
          <w:sz w:val="24"/>
          <w:szCs w:val="24"/>
          <w:bdr w:val="none" w:sz="0" w:space="0" w:color="auto" w:frame="1"/>
          <w:vertAlign w:val="superscript"/>
        </w:rPr>
        <w:t>17</w:t>
      </w:r>
      <w:r w:rsidR="00A338D7" w:rsidRPr="006D5F94">
        <w:rPr>
          <w:rFonts w:ascii="Times New Roman" w:hAnsi="Times New Roman" w:cs="Times New Roman"/>
          <w:color w:val="000000"/>
          <w:sz w:val="24"/>
          <w:szCs w:val="24"/>
          <w:vertAlign w:val="superscript"/>
        </w:rPr>
        <w:t>]</w:t>
      </w:r>
    </w:p>
    <w:p w:rsidR="00BE393A" w:rsidRPr="00BE393A" w:rsidRDefault="006D5F94" w:rsidP="00BE393A">
      <w:pPr>
        <w:autoSpaceDE w:val="0"/>
        <w:autoSpaceDN w:val="0"/>
        <w:adjustRightInd w:val="0"/>
        <w:spacing w:after="0" w:line="480" w:lineRule="auto"/>
        <w:rPr>
          <w:rFonts w:ascii="Times New Roman" w:hAnsi="Times New Roman" w:cs="Times New Roman"/>
          <w:sz w:val="24"/>
          <w:szCs w:val="24"/>
        </w:rPr>
      </w:pPr>
      <w:r w:rsidRPr="006D5F94">
        <w:rPr>
          <w:rFonts w:ascii="Times New Roman" w:hAnsi="Times New Roman" w:cs="Times New Roman"/>
          <w:sz w:val="24"/>
          <w:szCs w:val="24"/>
        </w:rPr>
        <w:t xml:space="preserve">Standard reporting system for breast FNAC, </w:t>
      </w:r>
      <w:r>
        <w:rPr>
          <w:rFonts w:ascii="Times New Roman" w:hAnsi="Times New Roman" w:cs="Times New Roman"/>
          <w:sz w:val="24"/>
          <w:szCs w:val="24"/>
        </w:rPr>
        <w:t xml:space="preserve">In the </w:t>
      </w:r>
      <w:r w:rsidRPr="00BE393A">
        <w:rPr>
          <w:rFonts w:ascii="Times New Roman" w:hAnsi="Times New Roman" w:cs="Times New Roman"/>
          <w:sz w:val="24"/>
          <w:szCs w:val="24"/>
        </w:rPr>
        <w:t>UK</w:t>
      </w:r>
      <w:r w:rsidR="00BE393A">
        <w:rPr>
          <w:rFonts w:ascii="Times New Roman" w:hAnsi="Times New Roman" w:cs="Times New Roman"/>
          <w:sz w:val="24"/>
          <w:szCs w:val="24"/>
        </w:rPr>
        <w:t xml:space="preserve"> </w:t>
      </w:r>
      <w:r w:rsidR="00BE393A" w:rsidRPr="00BE393A">
        <w:rPr>
          <w:rFonts w:ascii="Times New Roman" w:hAnsi="Times New Roman" w:cs="Times New Roman"/>
          <w:sz w:val="24"/>
          <w:szCs w:val="24"/>
        </w:rPr>
        <w:t>National Health Service Breast</w:t>
      </w:r>
    </w:p>
    <w:p w:rsidR="006D5F94" w:rsidRPr="006D5F94" w:rsidRDefault="00BE393A" w:rsidP="00BE393A">
      <w:pPr>
        <w:autoSpaceDE w:val="0"/>
        <w:autoSpaceDN w:val="0"/>
        <w:adjustRightInd w:val="0"/>
        <w:spacing w:after="0" w:line="480" w:lineRule="auto"/>
        <w:rPr>
          <w:rFonts w:ascii="Times New Roman" w:hAnsi="Times New Roman" w:cs="Times New Roman"/>
          <w:sz w:val="24"/>
          <w:szCs w:val="24"/>
        </w:rPr>
      </w:pPr>
      <w:r w:rsidRPr="00BE393A">
        <w:rPr>
          <w:rFonts w:ascii="Times New Roman" w:hAnsi="Times New Roman" w:cs="Times New Roman"/>
          <w:sz w:val="24"/>
          <w:szCs w:val="24"/>
        </w:rPr>
        <w:t xml:space="preserve">Screening Programme (NHSBSP) guidelines </w:t>
      </w:r>
      <w:r w:rsidR="006D5F94" w:rsidRPr="006D5F94">
        <w:rPr>
          <w:rFonts w:ascii="Times New Roman" w:hAnsi="Times New Roman" w:cs="Times New Roman"/>
          <w:sz w:val="24"/>
          <w:szCs w:val="24"/>
        </w:rPr>
        <w:t>use a C1–C5 system: C1, inadequate; C2, benign; C3, atypical, probably benign; C4, suspicious; and C5, malignant. So that we find that the C3 and C4 categories always go to biopsy, be it core biopsy (CB) or otherwise</w:t>
      </w:r>
      <w:r w:rsidR="00640E44">
        <w:rPr>
          <w:rFonts w:ascii="Times New Roman" w:hAnsi="Times New Roman" w:cs="Times New Roman"/>
          <w:sz w:val="24"/>
          <w:szCs w:val="24"/>
        </w:rPr>
        <w:t xml:space="preserve">. </w:t>
      </w:r>
      <w:r w:rsidR="00640E44">
        <w:rPr>
          <w:rFonts w:ascii="Times New Roman" w:hAnsi="Times New Roman" w:cs="Times New Roman"/>
          <w:sz w:val="24"/>
          <w:szCs w:val="24"/>
          <w:vertAlign w:val="superscript"/>
        </w:rPr>
        <w:t>[</w:t>
      </w:r>
      <w:r w:rsidR="00A36661" w:rsidRPr="00A36661">
        <w:rPr>
          <w:rFonts w:ascii="Times New Roman" w:hAnsi="Times New Roman" w:cs="Times New Roman"/>
          <w:sz w:val="24"/>
          <w:szCs w:val="24"/>
          <w:vertAlign w:val="superscript"/>
        </w:rPr>
        <w:t>19</w:t>
      </w:r>
      <w:r w:rsidR="006D5F94" w:rsidRPr="00A36661">
        <w:rPr>
          <w:rFonts w:ascii="Times New Roman" w:hAnsi="Times New Roman" w:cs="Times New Roman"/>
          <w:sz w:val="24"/>
          <w:szCs w:val="24"/>
          <w:vertAlign w:val="superscript"/>
        </w:rPr>
        <w:t>,</w:t>
      </w:r>
      <w:r w:rsidR="00A36661">
        <w:rPr>
          <w:rFonts w:ascii="Times New Roman" w:hAnsi="Times New Roman" w:cs="Times New Roman"/>
          <w:sz w:val="24"/>
          <w:szCs w:val="24"/>
          <w:vertAlign w:val="superscript"/>
        </w:rPr>
        <w:t>20</w:t>
      </w:r>
      <w:r w:rsidR="00640E44">
        <w:rPr>
          <w:rFonts w:ascii="Times New Roman" w:hAnsi="Times New Roman" w:cs="Times New Roman"/>
          <w:sz w:val="24"/>
          <w:szCs w:val="24"/>
          <w:vertAlign w:val="superscript"/>
        </w:rPr>
        <w:t>]</w:t>
      </w:r>
    </w:p>
    <w:p w:rsidR="006D5F94" w:rsidRDefault="006D5F94" w:rsidP="006D5F94">
      <w:pPr>
        <w:autoSpaceDE w:val="0"/>
        <w:autoSpaceDN w:val="0"/>
        <w:adjustRightInd w:val="0"/>
        <w:spacing w:after="0" w:line="480" w:lineRule="auto"/>
        <w:rPr>
          <w:rFonts w:ascii="Times New Roman" w:hAnsi="Times New Roman" w:cs="Times New Roman"/>
          <w:sz w:val="24"/>
          <w:szCs w:val="24"/>
        </w:rPr>
      </w:pPr>
      <w:r w:rsidRPr="006D5F94">
        <w:rPr>
          <w:rFonts w:ascii="Times New Roman" w:hAnsi="Times New Roman" w:cs="Times New Roman"/>
          <w:sz w:val="24"/>
          <w:szCs w:val="24"/>
        </w:rPr>
        <w:t>Most of the institutions in the USA follow the National Cancer Insistute</w:t>
      </w:r>
      <w:r w:rsidR="00BE393A">
        <w:rPr>
          <w:rFonts w:ascii="Times New Roman" w:hAnsi="Times New Roman" w:cs="Times New Roman"/>
          <w:sz w:val="24"/>
          <w:szCs w:val="24"/>
        </w:rPr>
        <w:t xml:space="preserve"> (NCI) </w:t>
      </w:r>
      <w:r w:rsidRPr="006D5F94">
        <w:rPr>
          <w:rFonts w:ascii="Times New Roman" w:hAnsi="Times New Roman" w:cs="Times New Roman"/>
          <w:sz w:val="24"/>
          <w:szCs w:val="24"/>
        </w:rPr>
        <w:t xml:space="preserve"> consensus conference recommendations belonging to the following categories: unsatisfactory, benign, atypical, suspicious and malignant</w:t>
      </w:r>
      <w:r w:rsidR="00640E44">
        <w:rPr>
          <w:rFonts w:ascii="Times New Roman" w:hAnsi="Times New Roman" w:cs="Times New Roman"/>
          <w:sz w:val="24"/>
          <w:szCs w:val="24"/>
        </w:rPr>
        <w:t xml:space="preserve">. </w:t>
      </w:r>
      <w:r w:rsidR="00640E44" w:rsidRPr="00640E44">
        <w:rPr>
          <w:rFonts w:ascii="Times New Roman" w:hAnsi="Times New Roman" w:cs="Times New Roman"/>
          <w:sz w:val="24"/>
          <w:szCs w:val="24"/>
          <w:vertAlign w:val="superscript"/>
        </w:rPr>
        <w:t>[</w:t>
      </w:r>
      <w:r w:rsidR="00A36661" w:rsidRPr="00640E44">
        <w:rPr>
          <w:rFonts w:ascii="Times New Roman" w:hAnsi="Times New Roman" w:cs="Times New Roman"/>
          <w:sz w:val="24"/>
          <w:szCs w:val="24"/>
          <w:vertAlign w:val="superscript"/>
        </w:rPr>
        <w:t>21</w:t>
      </w:r>
      <w:r w:rsidR="00640E44" w:rsidRPr="00640E44">
        <w:rPr>
          <w:rFonts w:ascii="Times New Roman" w:hAnsi="Times New Roman" w:cs="Times New Roman"/>
          <w:sz w:val="24"/>
          <w:szCs w:val="24"/>
          <w:vertAlign w:val="superscript"/>
        </w:rPr>
        <w:t>]</w:t>
      </w:r>
      <w:r w:rsidR="00BE393A">
        <w:rPr>
          <w:rFonts w:ascii="Times New Roman" w:hAnsi="Times New Roman" w:cs="Times New Roman"/>
          <w:sz w:val="24"/>
          <w:szCs w:val="24"/>
        </w:rPr>
        <w:t xml:space="preserve"> </w:t>
      </w:r>
    </w:p>
    <w:p w:rsidR="00BE393A" w:rsidRPr="006D5F94" w:rsidRDefault="00BE393A" w:rsidP="006D5F94">
      <w:pPr>
        <w:autoSpaceDE w:val="0"/>
        <w:autoSpaceDN w:val="0"/>
        <w:adjustRightInd w:val="0"/>
        <w:spacing w:after="0" w:line="480" w:lineRule="auto"/>
        <w:rPr>
          <w:rFonts w:ascii="Times New Roman" w:hAnsi="Times New Roman" w:cs="Times New Roman"/>
          <w:sz w:val="24"/>
          <w:szCs w:val="24"/>
        </w:rPr>
      </w:pPr>
    </w:p>
    <w:p w:rsidR="005477C7" w:rsidRPr="006D5F94" w:rsidRDefault="005477C7" w:rsidP="006D5F94">
      <w:pPr>
        <w:autoSpaceDE w:val="0"/>
        <w:autoSpaceDN w:val="0"/>
        <w:adjustRightInd w:val="0"/>
        <w:spacing w:after="0" w:line="480" w:lineRule="auto"/>
        <w:rPr>
          <w:rFonts w:ascii="Times New Roman" w:hAnsi="Times New Roman" w:cs="Times New Roman"/>
          <w:sz w:val="24"/>
          <w:szCs w:val="24"/>
          <w:vertAlign w:val="superscript"/>
        </w:rPr>
      </w:pPr>
    </w:p>
    <w:p w:rsidR="00BE393A" w:rsidRDefault="00BE393A" w:rsidP="00B17654">
      <w:pPr>
        <w:autoSpaceDE w:val="0"/>
        <w:autoSpaceDN w:val="0"/>
        <w:adjustRightInd w:val="0"/>
        <w:spacing w:after="0" w:line="480" w:lineRule="auto"/>
        <w:rPr>
          <w:rFonts w:ascii="Times New Roman" w:hAnsi="Times New Roman" w:cs="Times New Roman"/>
          <w:sz w:val="24"/>
          <w:szCs w:val="24"/>
        </w:rPr>
      </w:pPr>
    </w:p>
    <w:p w:rsidR="00BE393A" w:rsidRDefault="00BE393A" w:rsidP="00B17654">
      <w:pPr>
        <w:autoSpaceDE w:val="0"/>
        <w:autoSpaceDN w:val="0"/>
        <w:adjustRightInd w:val="0"/>
        <w:spacing w:after="0" w:line="480" w:lineRule="auto"/>
        <w:rPr>
          <w:rFonts w:ascii="Times New Roman" w:hAnsi="Times New Roman" w:cs="Times New Roman"/>
          <w:sz w:val="24"/>
          <w:szCs w:val="24"/>
        </w:rPr>
      </w:pPr>
    </w:p>
    <w:p w:rsidR="00BE393A" w:rsidRDefault="00BE393A" w:rsidP="00B17654">
      <w:pPr>
        <w:autoSpaceDE w:val="0"/>
        <w:autoSpaceDN w:val="0"/>
        <w:adjustRightInd w:val="0"/>
        <w:spacing w:after="0" w:line="480" w:lineRule="auto"/>
        <w:rPr>
          <w:rFonts w:ascii="Times New Roman" w:hAnsi="Times New Roman" w:cs="Times New Roman"/>
          <w:sz w:val="24"/>
          <w:szCs w:val="24"/>
        </w:rPr>
      </w:pPr>
    </w:p>
    <w:p w:rsidR="00BE393A" w:rsidRDefault="00BE393A" w:rsidP="00BE393A">
      <w:pPr>
        <w:autoSpaceDE w:val="0"/>
        <w:autoSpaceDN w:val="0"/>
        <w:adjustRightInd w:val="0"/>
        <w:spacing w:after="0" w:line="240" w:lineRule="auto"/>
        <w:rPr>
          <w:rFonts w:ascii="AdvPSMER-R" w:hAnsi="AdvPSMER-R" w:cs="AdvPSMER-R"/>
          <w:sz w:val="16"/>
          <w:szCs w:val="16"/>
        </w:rPr>
      </w:pPr>
    </w:p>
    <w:p w:rsidR="00BE393A" w:rsidRDefault="00BE393A" w:rsidP="00BE393A">
      <w:pPr>
        <w:autoSpaceDE w:val="0"/>
        <w:autoSpaceDN w:val="0"/>
        <w:adjustRightInd w:val="0"/>
        <w:spacing w:after="0" w:line="240" w:lineRule="auto"/>
        <w:rPr>
          <w:rFonts w:ascii="Times New Roman" w:hAnsi="Times New Roman" w:cs="Times New Roman"/>
          <w:sz w:val="24"/>
          <w:szCs w:val="24"/>
        </w:rPr>
      </w:pPr>
      <w:r w:rsidRPr="00BE393A">
        <w:rPr>
          <w:rFonts w:ascii="Times New Roman" w:hAnsi="Times New Roman" w:cs="Times New Roman"/>
          <w:sz w:val="24"/>
          <w:szCs w:val="24"/>
        </w:rPr>
        <w:lastRenderedPageBreak/>
        <w:t>FNAC breast reporting categories, as listed in the European and USA guidelines</w:t>
      </w:r>
      <w:r w:rsidR="00722098">
        <w:rPr>
          <w:rFonts w:ascii="Times New Roman" w:hAnsi="Times New Roman" w:cs="Times New Roman"/>
          <w:sz w:val="24"/>
          <w:szCs w:val="24"/>
        </w:rPr>
        <w:t>:</w:t>
      </w:r>
    </w:p>
    <w:p w:rsidR="00BE393A" w:rsidRDefault="00BE393A" w:rsidP="00BE393A">
      <w:pPr>
        <w:autoSpaceDE w:val="0"/>
        <w:autoSpaceDN w:val="0"/>
        <w:adjustRightInd w:val="0"/>
        <w:spacing w:after="0" w:line="240" w:lineRule="auto"/>
        <w:rPr>
          <w:rFonts w:ascii="Times New Roman" w:hAnsi="Times New Roman" w:cs="Times New Roman"/>
          <w:sz w:val="24"/>
          <w:szCs w:val="24"/>
        </w:rPr>
      </w:pPr>
    </w:p>
    <w:p w:rsidR="00BE393A" w:rsidRPr="00354A93" w:rsidRDefault="00BE393A" w:rsidP="00722098">
      <w:pPr>
        <w:autoSpaceDE w:val="0"/>
        <w:autoSpaceDN w:val="0"/>
        <w:adjustRightInd w:val="0"/>
        <w:spacing w:after="0" w:line="360" w:lineRule="auto"/>
        <w:rPr>
          <w:rFonts w:ascii="Times New Roman" w:hAnsi="Times New Roman" w:cs="Times New Roman"/>
          <w:sz w:val="24"/>
          <w:szCs w:val="24"/>
        </w:rPr>
      </w:pPr>
      <w:r w:rsidRPr="00354A93">
        <w:rPr>
          <w:rFonts w:ascii="Times New Roman" w:hAnsi="Times New Roman" w:cs="Times New Roman"/>
          <w:sz w:val="24"/>
          <w:szCs w:val="24"/>
        </w:rPr>
        <w:t>NHSBSP (UK), 2001</w:t>
      </w:r>
      <w:r w:rsidR="00640E44">
        <w:rPr>
          <w:rFonts w:ascii="Times New Roman" w:hAnsi="Times New Roman" w:cs="Times New Roman"/>
          <w:sz w:val="24"/>
          <w:szCs w:val="24"/>
        </w:rPr>
        <w:t xml:space="preserve"> </w:t>
      </w:r>
      <w:r w:rsidR="00640E44">
        <w:rPr>
          <w:rFonts w:ascii="Times New Roman" w:hAnsi="Times New Roman" w:cs="Times New Roman"/>
          <w:sz w:val="24"/>
          <w:szCs w:val="24"/>
          <w:vertAlign w:val="superscript"/>
        </w:rPr>
        <w:t>[</w:t>
      </w:r>
      <w:r w:rsidR="00A36661">
        <w:rPr>
          <w:rFonts w:ascii="Times New Roman" w:hAnsi="Times New Roman" w:cs="Times New Roman"/>
          <w:sz w:val="24"/>
          <w:szCs w:val="24"/>
          <w:vertAlign w:val="superscript"/>
        </w:rPr>
        <w:t>19</w:t>
      </w:r>
      <w:r w:rsidR="00640E44">
        <w:rPr>
          <w:rFonts w:ascii="Times New Roman" w:hAnsi="Times New Roman" w:cs="Times New Roman"/>
          <w:sz w:val="24"/>
          <w:szCs w:val="24"/>
          <w:vertAlign w:val="superscript"/>
        </w:rPr>
        <w:t>]</w:t>
      </w:r>
    </w:p>
    <w:p w:rsidR="00BE393A" w:rsidRPr="00354A93" w:rsidRDefault="00BE393A" w:rsidP="00722098">
      <w:pPr>
        <w:autoSpaceDE w:val="0"/>
        <w:autoSpaceDN w:val="0"/>
        <w:adjustRightInd w:val="0"/>
        <w:spacing w:after="0" w:line="360" w:lineRule="auto"/>
        <w:rPr>
          <w:rFonts w:ascii="Times New Roman" w:hAnsi="Times New Roman" w:cs="Times New Roman"/>
          <w:sz w:val="24"/>
          <w:szCs w:val="24"/>
          <w:vertAlign w:val="superscript"/>
        </w:rPr>
      </w:pPr>
      <w:r w:rsidRPr="00354A93">
        <w:rPr>
          <w:rFonts w:ascii="Times New Roman" w:hAnsi="Times New Roman" w:cs="Times New Roman"/>
          <w:sz w:val="24"/>
          <w:szCs w:val="24"/>
        </w:rPr>
        <w:t>European Guidelines</w:t>
      </w:r>
      <w:r w:rsidR="00640E44">
        <w:rPr>
          <w:rFonts w:ascii="Times New Roman" w:hAnsi="Times New Roman" w:cs="Times New Roman"/>
          <w:sz w:val="24"/>
          <w:szCs w:val="24"/>
        </w:rPr>
        <w:t xml:space="preserve"> </w:t>
      </w:r>
      <w:r w:rsidR="00640E44">
        <w:rPr>
          <w:rFonts w:ascii="Times New Roman" w:hAnsi="Times New Roman" w:cs="Times New Roman"/>
          <w:sz w:val="24"/>
          <w:szCs w:val="24"/>
          <w:vertAlign w:val="superscript"/>
        </w:rPr>
        <w:t>[</w:t>
      </w:r>
      <w:r w:rsidR="00A36661">
        <w:rPr>
          <w:rFonts w:ascii="Times New Roman" w:hAnsi="Times New Roman" w:cs="Times New Roman"/>
          <w:sz w:val="24"/>
          <w:szCs w:val="24"/>
          <w:vertAlign w:val="superscript"/>
        </w:rPr>
        <w:t>22</w:t>
      </w:r>
      <w:r w:rsidR="00640E44">
        <w:rPr>
          <w:rFonts w:ascii="Times New Roman" w:hAnsi="Times New Roman" w:cs="Times New Roman"/>
          <w:sz w:val="24"/>
          <w:szCs w:val="24"/>
          <w:vertAlign w:val="superscript"/>
        </w:rPr>
        <w:t>]</w:t>
      </w:r>
      <w:r w:rsidR="00354A93" w:rsidRPr="00354A93">
        <w:rPr>
          <w:rFonts w:ascii="Times New Roman" w:hAnsi="Times New Roman" w:cs="Times New Roman"/>
          <w:sz w:val="24"/>
          <w:szCs w:val="24"/>
        </w:rPr>
        <w:t xml:space="preserve">                       </w:t>
      </w:r>
      <w:r w:rsidR="00354A93">
        <w:rPr>
          <w:rFonts w:ascii="Times New Roman" w:hAnsi="Times New Roman" w:cs="Times New Roman"/>
          <w:sz w:val="24"/>
          <w:szCs w:val="24"/>
        </w:rPr>
        <w:t xml:space="preserve"> </w:t>
      </w:r>
      <w:r w:rsidRPr="00354A93">
        <w:rPr>
          <w:rFonts w:ascii="Times New Roman" w:hAnsi="Times New Roman" w:cs="Times New Roman"/>
          <w:sz w:val="24"/>
          <w:szCs w:val="24"/>
        </w:rPr>
        <w:t>NIH recommendations</w:t>
      </w:r>
      <w:r w:rsidR="00354A93" w:rsidRPr="00354A93">
        <w:rPr>
          <w:rFonts w:ascii="Times New Roman" w:hAnsi="Times New Roman" w:cs="Times New Roman"/>
          <w:sz w:val="24"/>
          <w:szCs w:val="24"/>
        </w:rPr>
        <w:t xml:space="preserve"> </w:t>
      </w:r>
      <w:r w:rsidRPr="00354A93">
        <w:rPr>
          <w:rFonts w:ascii="Times New Roman" w:hAnsi="Times New Roman" w:cs="Times New Roman"/>
          <w:sz w:val="24"/>
          <w:szCs w:val="24"/>
        </w:rPr>
        <w:t>(USA)</w:t>
      </w:r>
      <w:r w:rsidR="00640E44">
        <w:rPr>
          <w:rFonts w:ascii="Times New Roman" w:hAnsi="Times New Roman" w:cs="Times New Roman"/>
          <w:sz w:val="24"/>
          <w:szCs w:val="24"/>
        </w:rPr>
        <w:t xml:space="preserve"> </w:t>
      </w:r>
      <w:r w:rsidR="00640E44">
        <w:rPr>
          <w:rFonts w:ascii="Times New Roman" w:hAnsi="Times New Roman" w:cs="Times New Roman"/>
          <w:sz w:val="24"/>
          <w:szCs w:val="24"/>
          <w:vertAlign w:val="superscript"/>
        </w:rPr>
        <w:t>[</w:t>
      </w:r>
      <w:r w:rsidR="00A36661">
        <w:rPr>
          <w:rFonts w:ascii="Times New Roman" w:hAnsi="Times New Roman" w:cs="Times New Roman"/>
          <w:sz w:val="24"/>
          <w:szCs w:val="24"/>
          <w:vertAlign w:val="superscript"/>
        </w:rPr>
        <w:t>21</w:t>
      </w:r>
      <w:r w:rsidR="00640E44">
        <w:rPr>
          <w:rFonts w:ascii="Times New Roman" w:hAnsi="Times New Roman" w:cs="Times New Roman"/>
          <w:sz w:val="24"/>
          <w:szCs w:val="24"/>
          <w:vertAlign w:val="superscript"/>
        </w:rPr>
        <w:t>]</w:t>
      </w:r>
    </w:p>
    <w:p w:rsidR="00354A93" w:rsidRPr="00354A93" w:rsidRDefault="00354A93" w:rsidP="00722098">
      <w:pPr>
        <w:autoSpaceDE w:val="0"/>
        <w:autoSpaceDN w:val="0"/>
        <w:adjustRightInd w:val="0"/>
        <w:spacing w:after="0" w:line="360" w:lineRule="auto"/>
        <w:rPr>
          <w:rFonts w:ascii="Times New Roman" w:hAnsi="Times New Roman" w:cs="Times New Roman"/>
          <w:sz w:val="24"/>
          <w:szCs w:val="24"/>
          <w:vertAlign w:val="superscript"/>
        </w:rPr>
      </w:pPr>
    </w:p>
    <w:p w:rsidR="00354A93" w:rsidRPr="00354A93" w:rsidRDefault="00354A93" w:rsidP="00722098">
      <w:pPr>
        <w:autoSpaceDE w:val="0"/>
        <w:autoSpaceDN w:val="0"/>
        <w:adjustRightInd w:val="0"/>
        <w:spacing w:after="0" w:line="360" w:lineRule="auto"/>
        <w:rPr>
          <w:rFonts w:ascii="Times New Roman" w:hAnsi="Times New Roman" w:cs="Times New Roman"/>
          <w:sz w:val="24"/>
          <w:szCs w:val="24"/>
        </w:rPr>
      </w:pPr>
      <w:r w:rsidRPr="00354A93">
        <w:rPr>
          <w:rFonts w:ascii="Times New Roman" w:hAnsi="Times New Roman" w:cs="Times New Roman"/>
          <w:sz w:val="24"/>
          <w:szCs w:val="24"/>
        </w:rPr>
        <w:t xml:space="preserve">C1 Unsatisfactory                     </w:t>
      </w:r>
      <w:r>
        <w:rPr>
          <w:rFonts w:ascii="Times New Roman" w:hAnsi="Times New Roman" w:cs="Times New Roman"/>
          <w:sz w:val="24"/>
          <w:szCs w:val="24"/>
        </w:rPr>
        <w:t xml:space="preserve">            </w:t>
      </w:r>
      <w:r w:rsidRPr="00354A93">
        <w:rPr>
          <w:rFonts w:ascii="Times New Roman" w:hAnsi="Times New Roman" w:cs="Times New Roman"/>
          <w:sz w:val="24"/>
          <w:szCs w:val="24"/>
        </w:rPr>
        <w:t>Unsatisfactory</w:t>
      </w:r>
    </w:p>
    <w:p w:rsidR="00354A93" w:rsidRPr="00354A93" w:rsidRDefault="00354A93" w:rsidP="00722098">
      <w:pPr>
        <w:autoSpaceDE w:val="0"/>
        <w:autoSpaceDN w:val="0"/>
        <w:adjustRightInd w:val="0"/>
        <w:spacing w:after="0" w:line="360" w:lineRule="auto"/>
        <w:rPr>
          <w:rFonts w:ascii="Times New Roman" w:hAnsi="Times New Roman" w:cs="Times New Roman"/>
          <w:sz w:val="24"/>
          <w:szCs w:val="24"/>
        </w:rPr>
      </w:pPr>
      <w:r w:rsidRPr="00354A93">
        <w:rPr>
          <w:rFonts w:ascii="Times New Roman" w:hAnsi="Times New Roman" w:cs="Times New Roman"/>
          <w:sz w:val="24"/>
          <w:szCs w:val="24"/>
        </w:rPr>
        <w:t xml:space="preserve">C2 Benign                                 </w:t>
      </w:r>
      <w:r>
        <w:rPr>
          <w:rFonts w:ascii="Times New Roman" w:hAnsi="Times New Roman" w:cs="Times New Roman"/>
          <w:sz w:val="24"/>
          <w:szCs w:val="24"/>
        </w:rPr>
        <w:t xml:space="preserve">            </w:t>
      </w:r>
      <w:r w:rsidRPr="00354A93">
        <w:rPr>
          <w:rFonts w:ascii="Times New Roman" w:hAnsi="Times New Roman" w:cs="Times New Roman"/>
          <w:sz w:val="24"/>
          <w:szCs w:val="24"/>
        </w:rPr>
        <w:t>Benign</w:t>
      </w:r>
    </w:p>
    <w:p w:rsidR="00354A93" w:rsidRPr="00354A93" w:rsidRDefault="00354A93" w:rsidP="00722098">
      <w:pPr>
        <w:autoSpaceDE w:val="0"/>
        <w:autoSpaceDN w:val="0"/>
        <w:adjustRightInd w:val="0"/>
        <w:spacing w:after="0" w:line="360" w:lineRule="auto"/>
        <w:rPr>
          <w:rFonts w:ascii="Times New Roman" w:hAnsi="Times New Roman" w:cs="Times New Roman"/>
          <w:sz w:val="24"/>
          <w:szCs w:val="24"/>
        </w:rPr>
      </w:pPr>
      <w:r w:rsidRPr="00354A93">
        <w:rPr>
          <w:rFonts w:ascii="Times New Roman" w:hAnsi="Times New Roman" w:cs="Times New Roman"/>
          <w:sz w:val="24"/>
          <w:szCs w:val="24"/>
        </w:rPr>
        <w:t>C3 Suspicious, probably</w:t>
      </w:r>
      <w:r>
        <w:rPr>
          <w:rFonts w:ascii="Times New Roman" w:hAnsi="Times New Roman" w:cs="Times New Roman"/>
          <w:sz w:val="24"/>
          <w:szCs w:val="24"/>
        </w:rPr>
        <w:t xml:space="preserve">                       </w:t>
      </w:r>
      <w:r w:rsidRPr="00354A93">
        <w:rPr>
          <w:rFonts w:ascii="Times New Roman" w:hAnsi="Times New Roman" w:cs="Times New Roman"/>
          <w:sz w:val="24"/>
          <w:szCs w:val="24"/>
        </w:rPr>
        <w:t xml:space="preserve">Atypical </w:t>
      </w:r>
      <w:r w:rsidRPr="00354A93">
        <w:rPr>
          <w:rFonts w:ascii="Times New Roman" w:eastAsia="AdvPSSym" w:hAnsi="Times New Roman" w:cs="Times New Roman"/>
          <w:sz w:val="24"/>
          <w:szCs w:val="24"/>
        </w:rPr>
        <w:t xml:space="preserve">⁄ </w:t>
      </w:r>
      <w:r w:rsidRPr="00354A93">
        <w:rPr>
          <w:rFonts w:ascii="Times New Roman" w:hAnsi="Times New Roman" w:cs="Times New Roman"/>
          <w:sz w:val="24"/>
          <w:szCs w:val="24"/>
        </w:rPr>
        <w:t>indeterminate</w:t>
      </w:r>
    </w:p>
    <w:p w:rsidR="00354A93" w:rsidRPr="00354A93" w:rsidRDefault="00354A93" w:rsidP="00722098">
      <w:pPr>
        <w:autoSpaceDE w:val="0"/>
        <w:autoSpaceDN w:val="0"/>
        <w:adjustRightInd w:val="0"/>
        <w:spacing w:after="0" w:line="360" w:lineRule="auto"/>
        <w:rPr>
          <w:rFonts w:ascii="Times New Roman" w:hAnsi="Times New Roman" w:cs="Times New Roman"/>
          <w:sz w:val="24"/>
          <w:szCs w:val="24"/>
        </w:rPr>
      </w:pPr>
      <w:r w:rsidRPr="00354A93">
        <w:rPr>
          <w:rFonts w:ascii="Times New Roman" w:hAnsi="Times New Roman" w:cs="Times New Roman"/>
          <w:sz w:val="24"/>
          <w:szCs w:val="24"/>
        </w:rPr>
        <w:t>benign</w:t>
      </w:r>
    </w:p>
    <w:p w:rsidR="00354A93" w:rsidRPr="00354A93" w:rsidRDefault="00354A93" w:rsidP="00722098">
      <w:pPr>
        <w:autoSpaceDE w:val="0"/>
        <w:autoSpaceDN w:val="0"/>
        <w:adjustRightInd w:val="0"/>
        <w:spacing w:after="0" w:line="360" w:lineRule="auto"/>
        <w:rPr>
          <w:rFonts w:ascii="Times New Roman" w:hAnsi="Times New Roman" w:cs="Times New Roman"/>
          <w:sz w:val="24"/>
          <w:szCs w:val="24"/>
        </w:rPr>
      </w:pPr>
      <w:r w:rsidRPr="00354A93">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354A93" w:rsidRPr="00354A93" w:rsidRDefault="00354A93" w:rsidP="00722098">
      <w:pPr>
        <w:autoSpaceDE w:val="0"/>
        <w:autoSpaceDN w:val="0"/>
        <w:adjustRightInd w:val="0"/>
        <w:spacing w:after="0" w:line="360" w:lineRule="auto"/>
        <w:rPr>
          <w:rFonts w:ascii="Times New Roman" w:hAnsi="Times New Roman" w:cs="Times New Roman"/>
          <w:sz w:val="24"/>
          <w:szCs w:val="24"/>
        </w:rPr>
      </w:pPr>
      <w:r w:rsidRPr="00354A93">
        <w:rPr>
          <w:rFonts w:ascii="Times New Roman" w:hAnsi="Times New Roman" w:cs="Times New Roman"/>
          <w:sz w:val="24"/>
          <w:szCs w:val="24"/>
        </w:rPr>
        <w:t>C4 Suspicious, probably</w:t>
      </w:r>
      <w:r>
        <w:rPr>
          <w:rFonts w:ascii="Times New Roman" w:hAnsi="Times New Roman" w:cs="Times New Roman"/>
          <w:sz w:val="24"/>
          <w:szCs w:val="24"/>
        </w:rPr>
        <w:t xml:space="preserve">                        </w:t>
      </w:r>
      <w:r w:rsidRPr="00354A93">
        <w:rPr>
          <w:rFonts w:ascii="Times New Roman" w:hAnsi="Times New Roman" w:cs="Times New Roman"/>
          <w:sz w:val="24"/>
          <w:szCs w:val="24"/>
        </w:rPr>
        <w:t xml:space="preserve">Suspicious </w:t>
      </w:r>
      <w:r w:rsidRPr="00354A93">
        <w:rPr>
          <w:rFonts w:ascii="Times New Roman" w:eastAsia="AdvPSSym" w:hAnsi="Times New Roman" w:cs="Times New Roman"/>
          <w:sz w:val="24"/>
          <w:szCs w:val="24"/>
        </w:rPr>
        <w:t xml:space="preserve">⁄ </w:t>
      </w:r>
      <w:r w:rsidRPr="00354A93">
        <w:rPr>
          <w:rFonts w:ascii="Times New Roman" w:hAnsi="Times New Roman" w:cs="Times New Roman"/>
          <w:sz w:val="24"/>
          <w:szCs w:val="24"/>
        </w:rPr>
        <w:t>probably</w:t>
      </w:r>
    </w:p>
    <w:p w:rsidR="00354A93" w:rsidRPr="00354A93" w:rsidRDefault="00354A93" w:rsidP="00722098">
      <w:pPr>
        <w:autoSpaceDE w:val="0"/>
        <w:autoSpaceDN w:val="0"/>
        <w:adjustRightInd w:val="0"/>
        <w:spacing w:after="0" w:line="360" w:lineRule="auto"/>
        <w:rPr>
          <w:rFonts w:ascii="Times New Roman" w:hAnsi="Times New Roman" w:cs="Times New Roman"/>
          <w:sz w:val="24"/>
          <w:szCs w:val="24"/>
        </w:rPr>
      </w:pPr>
      <w:r w:rsidRPr="00354A93">
        <w:rPr>
          <w:rFonts w:ascii="Times New Roman" w:hAnsi="Times New Roman" w:cs="Times New Roman"/>
          <w:sz w:val="24"/>
          <w:szCs w:val="24"/>
        </w:rPr>
        <w:t xml:space="preserve">          Malignant</w:t>
      </w:r>
      <w:r>
        <w:rPr>
          <w:rFonts w:ascii="Times New Roman" w:hAnsi="Times New Roman" w:cs="Times New Roman"/>
          <w:sz w:val="24"/>
          <w:szCs w:val="24"/>
        </w:rPr>
        <w:t xml:space="preserve">                                            </w:t>
      </w:r>
      <w:r w:rsidRPr="00354A93">
        <w:rPr>
          <w:rFonts w:ascii="Times New Roman" w:hAnsi="Times New Roman" w:cs="Times New Roman"/>
          <w:sz w:val="24"/>
          <w:szCs w:val="24"/>
        </w:rPr>
        <w:t>malignan</w:t>
      </w:r>
      <w:r>
        <w:rPr>
          <w:rFonts w:ascii="Times New Roman" w:hAnsi="Times New Roman" w:cs="Times New Roman"/>
          <w:sz w:val="24"/>
          <w:szCs w:val="24"/>
        </w:rPr>
        <w:t>t</w:t>
      </w:r>
    </w:p>
    <w:p w:rsidR="00354A93" w:rsidRPr="00354A93" w:rsidRDefault="00354A93" w:rsidP="00722098">
      <w:pPr>
        <w:autoSpaceDE w:val="0"/>
        <w:autoSpaceDN w:val="0"/>
        <w:adjustRightInd w:val="0"/>
        <w:spacing w:after="0" w:line="360" w:lineRule="auto"/>
        <w:rPr>
          <w:rFonts w:ascii="Times New Roman" w:hAnsi="Times New Roman" w:cs="Times New Roman"/>
          <w:sz w:val="24"/>
          <w:szCs w:val="24"/>
        </w:rPr>
      </w:pPr>
      <w:r w:rsidRPr="00354A93">
        <w:rPr>
          <w:rFonts w:ascii="Times New Roman" w:hAnsi="Times New Roman" w:cs="Times New Roman"/>
          <w:sz w:val="24"/>
          <w:szCs w:val="24"/>
        </w:rPr>
        <w:t xml:space="preserve">C5 Malignant                             </w:t>
      </w:r>
      <w:r>
        <w:rPr>
          <w:rFonts w:ascii="Times New Roman" w:hAnsi="Times New Roman" w:cs="Times New Roman"/>
          <w:sz w:val="24"/>
          <w:szCs w:val="24"/>
        </w:rPr>
        <w:t xml:space="preserve">          </w:t>
      </w:r>
      <w:r w:rsidRPr="00354A93">
        <w:rPr>
          <w:rFonts w:ascii="Times New Roman" w:hAnsi="Times New Roman" w:cs="Times New Roman"/>
          <w:sz w:val="24"/>
          <w:szCs w:val="24"/>
        </w:rPr>
        <w:t xml:space="preserve"> Malignant</w:t>
      </w:r>
    </w:p>
    <w:p w:rsidR="00354A93" w:rsidRPr="00354A93" w:rsidRDefault="00354A93" w:rsidP="00722098">
      <w:pPr>
        <w:autoSpaceDE w:val="0"/>
        <w:autoSpaceDN w:val="0"/>
        <w:adjustRightInd w:val="0"/>
        <w:spacing w:after="0" w:line="360" w:lineRule="auto"/>
        <w:rPr>
          <w:rFonts w:ascii="Times New Roman" w:hAnsi="Times New Roman" w:cs="Times New Roman"/>
          <w:sz w:val="24"/>
          <w:szCs w:val="24"/>
        </w:rPr>
      </w:pPr>
    </w:p>
    <w:p w:rsidR="00354A93" w:rsidRPr="00354A93" w:rsidRDefault="00354A93" w:rsidP="00354A93">
      <w:pPr>
        <w:autoSpaceDE w:val="0"/>
        <w:autoSpaceDN w:val="0"/>
        <w:adjustRightInd w:val="0"/>
        <w:spacing w:after="0" w:line="480" w:lineRule="auto"/>
        <w:rPr>
          <w:rFonts w:ascii="Times New Roman" w:hAnsi="Times New Roman" w:cs="Times New Roman"/>
          <w:sz w:val="24"/>
          <w:szCs w:val="24"/>
        </w:rPr>
      </w:pPr>
      <w:r w:rsidRPr="00354A93">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FF36AE" w:rsidRDefault="00491F4B" w:rsidP="00B17654">
      <w:pPr>
        <w:autoSpaceDE w:val="0"/>
        <w:autoSpaceDN w:val="0"/>
        <w:adjustRightInd w:val="0"/>
        <w:spacing w:after="0" w:line="480" w:lineRule="auto"/>
        <w:rPr>
          <w:rFonts w:ascii="Times New Roman" w:hAnsi="Times New Roman" w:cs="Times New Roman"/>
          <w:sz w:val="24"/>
          <w:szCs w:val="24"/>
        </w:rPr>
      </w:pPr>
      <w:r w:rsidRPr="00B17654">
        <w:rPr>
          <w:rFonts w:ascii="Times New Roman" w:hAnsi="Times New Roman" w:cs="Times New Roman"/>
          <w:sz w:val="24"/>
          <w:szCs w:val="24"/>
        </w:rPr>
        <w:t>The present study was undertaken to evaluate</w:t>
      </w:r>
      <w:r w:rsidR="00B17654" w:rsidRPr="00B17654">
        <w:rPr>
          <w:rFonts w:ascii="Times New Roman" w:hAnsi="Times New Roman" w:cs="Times New Roman"/>
          <w:sz w:val="24"/>
          <w:szCs w:val="24"/>
        </w:rPr>
        <w:t xml:space="preserve"> frequency, cytomorphological variations, and clinical </w:t>
      </w:r>
      <w:r w:rsidR="00B17654" w:rsidRPr="00FF36AE">
        <w:rPr>
          <w:rFonts w:ascii="Times New Roman" w:hAnsi="Times New Roman" w:cs="Times New Roman"/>
          <w:sz w:val="24"/>
          <w:szCs w:val="24"/>
        </w:rPr>
        <w:t>presentation of different breast lesions.</w:t>
      </w:r>
    </w:p>
    <w:p w:rsidR="00FF36AE" w:rsidRDefault="00FF36AE" w:rsidP="00FF36AE">
      <w:pPr>
        <w:pStyle w:val="Default"/>
      </w:pPr>
    </w:p>
    <w:p w:rsidR="00FF36AE" w:rsidRDefault="00FF36AE" w:rsidP="00FF36AE">
      <w:pPr>
        <w:autoSpaceDE w:val="0"/>
        <w:autoSpaceDN w:val="0"/>
        <w:adjustRightInd w:val="0"/>
        <w:spacing w:after="0" w:line="480" w:lineRule="auto"/>
        <w:rPr>
          <w:rFonts w:cs="Cambria"/>
          <w:b/>
          <w:bCs/>
          <w:color w:val="000000"/>
          <w:sz w:val="23"/>
          <w:szCs w:val="23"/>
        </w:rPr>
      </w:pPr>
      <w:r>
        <w:t xml:space="preserve"> </w:t>
      </w:r>
      <w:r>
        <w:rPr>
          <w:rFonts w:cs="Cambria"/>
          <w:b/>
          <w:bCs/>
          <w:color w:val="000000"/>
          <w:sz w:val="23"/>
          <w:szCs w:val="23"/>
        </w:rPr>
        <w:t>Material and Methods:</w:t>
      </w:r>
    </w:p>
    <w:p w:rsidR="00FF36AE" w:rsidRPr="00FF36AE" w:rsidRDefault="00FF36AE" w:rsidP="00FF36AE">
      <w:pPr>
        <w:autoSpaceDE w:val="0"/>
        <w:autoSpaceDN w:val="0"/>
        <w:adjustRightInd w:val="0"/>
        <w:spacing w:after="0" w:line="480" w:lineRule="auto"/>
        <w:rPr>
          <w:rFonts w:ascii="Times New Roman" w:hAnsi="Times New Roman" w:cs="Times New Roman"/>
          <w:sz w:val="24"/>
          <w:szCs w:val="24"/>
        </w:rPr>
      </w:pPr>
      <w:r w:rsidRPr="00FF36AE">
        <w:rPr>
          <w:rFonts w:ascii="Times New Roman" w:hAnsi="Times New Roman" w:cs="Times New Roman"/>
          <w:sz w:val="24"/>
          <w:szCs w:val="24"/>
        </w:rPr>
        <w:t>A retrospective hospital based study was  conducted at the pathology department</w:t>
      </w:r>
      <w:r>
        <w:rPr>
          <w:rFonts w:ascii="Times New Roman" w:hAnsi="Times New Roman" w:cs="Times New Roman"/>
          <w:sz w:val="24"/>
          <w:szCs w:val="24"/>
        </w:rPr>
        <w:t>, Gandhi Medical College,</w:t>
      </w:r>
      <w:r w:rsidRPr="00FF36AE">
        <w:rPr>
          <w:rFonts w:ascii="Times New Roman" w:hAnsi="Times New Roman" w:cs="Times New Roman"/>
          <w:sz w:val="24"/>
          <w:szCs w:val="24"/>
        </w:rPr>
        <w:t xml:space="preserve"> Bhopal, India. Data</w:t>
      </w:r>
      <w:r>
        <w:rPr>
          <w:rFonts w:ascii="Times New Roman" w:hAnsi="Times New Roman" w:cs="Times New Roman"/>
          <w:sz w:val="24"/>
          <w:szCs w:val="24"/>
        </w:rPr>
        <w:t xml:space="preserve"> </w:t>
      </w:r>
      <w:r w:rsidRPr="00FF36AE">
        <w:rPr>
          <w:rFonts w:ascii="Times New Roman" w:hAnsi="Times New Roman" w:cs="Times New Roman"/>
          <w:sz w:val="24"/>
          <w:szCs w:val="24"/>
        </w:rPr>
        <w:t>was collected from the records of FNAC of breast</w:t>
      </w:r>
    </w:p>
    <w:p w:rsidR="00FF36AE" w:rsidRPr="007C7A3A" w:rsidRDefault="00FF36AE" w:rsidP="007C7A3A">
      <w:p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lesions done in last two and half year</w:t>
      </w:r>
      <w:r w:rsidRPr="00FF36AE">
        <w:rPr>
          <w:rFonts w:ascii="Times New Roman" w:hAnsi="Times New Roman" w:cs="Times New Roman"/>
          <w:sz w:val="24"/>
          <w:szCs w:val="24"/>
        </w:rPr>
        <w:t xml:space="preserve"> duration. All the fine needle aspiration</w:t>
      </w:r>
      <w:r>
        <w:rPr>
          <w:rFonts w:ascii="Times New Roman" w:hAnsi="Times New Roman" w:cs="Times New Roman"/>
          <w:sz w:val="24"/>
          <w:szCs w:val="24"/>
        </w:rPr>
        <w:t xml:space="preserve"> </w:t>
      </w:r>
      <w:r w:rsidRPr="00FF36AE">
        <w:rPr>
          <w:rFonts w:ascii="Times New Roman" w:hAnsi="Times New Roman" w:cs="Times New Roman"/>
          <w:sz w:val="24"/>
          <w:szCs w:val="24"/>
        </w:rPr>
        <w:t xml:space="preserve">(FNA) was </w:t>
      </w:r>
      <w:r w:rsidRPr="007C7A3A">
        <w:rPr>
          <w:rFonts w:ascii="Times New Roman" w:hAnsi="Times New Roman" w:cs="Times New Roman"/>
          <w:sz w:val="24"/>
          <w:szCs w:val="24"/>
        </w:rPr>
        <w:t>carried out with a 22 or 23 gauge needle attached to a 20 cc airtight disposable syringe fitted</w:t>
      </w:r>
    </w:p>
    <w:p w:rsidR="00FF36AE" w:rsidRDefault="00FF36AE" w:rsidP="007C7A3A">
      <w:pPr>
        <w:autoSpaceDE w:val="0"/>
        <w:autoSpaceDN w:val="0"/>
        <w:adjustRightInd w:val="0"/>
        <w:spacing w:after="0" w:line="480" w:lineRule="auto"/>
        <w:rPr>
          <w:rFonts w:ascii="Times New Roman" w:hAnsi="Times New Roman" w:cs="Times New Roman"/>
          <w:sz w:val="24"/>
          <w:szCs w:val="24"/>
        </w:rPr>
      </w:pPr>
      <w:r w:rsidRPr="007C7A3A">
        <w:rPr>
          <w:rFonts w:ascii="Times New Roman" w:hAnsi="Times New Roman" w:cs="Times New Roman"/>
          <w:sz w:val="24"/>
          <w:szCs w:val="24"/>
        </w:rPr>
        <w:t>in a syringe holding FNA gun which provided a better grip and a negative pressure to aspirate adequate sample. The sample was obtained by to and fro motion. Samples were smeared onto glass slides</w:t>
      </w:r>
      <w:r w:rsidR="007C7A3A" w:rsidRPr="007C7A3A">
        <w:rPr>
          <w:rFonts w:ascii="Times New Roman" w:hAnsi="Times New Roman" w:cs="Times New Roman"/>
          <w:sz w:val="24"/>
          <w:szCs w:val="24"/>
        </w:rPr>
        <w:t xml:space="preserve"> just previously smeared with albumin for cellular adhesion; a thin smear was made and the slide was fixed immediately </w:t>
      </w:r>
      <w:r w:rsidRPr="007C7A3A">
        <w:rPr>
          <w:rFonts w:ascii="Times New Roman" w:hAnsi="Times New Roman" w:cs="Times New Roman"/>
          <w:sz w:val="24"/>
          <w:szCs w:val="24"/>
        </w:rPr>
        <w:t xml:space="preserve"> in 95% methanol. In cystic lesions, after aspiration of fluids, the lesion was again aspirated. The fluid was centrifuged and smears are made from sediment. Wet-fixed smears were stained with Haematoxylin and Eosin (H&amp;E), and </w:t>
      </w:r>
      <w:r w:rsidRPr="007C7A3A">
        <w:rPr>
          <w:rFonts w:ascii="Times New Roman" w:hAnsi="Times New Roman" w:cs="Times New Roman"/>
          <w:sz w:val="24"/>
          <w:szCs w:val="24"/>
        </w:rPr>
        <w:lastRenderedPageBreak/>
        <w:t>Papanicolaou stain. FNAC results were studied in</w:t>
      </w:r>
      <w:r w:rsidR="00EF206A" w:rsidRPr="007C7A3A">
        <w:rPr>
          <w:rFonts w:ascii="Times New Roman" w:hAnsi="Times New Roman" w:cs="Times New Roman"/>
          <w:sz w:val="24"/>
          <w:szCs w:val="24"/>
        </w:rPr>
        <w:t xml:space="preserve"> </w:t>
      </w:r>
      <w:r w:rsidRPr="007C7A3A">
        <w:rPr>
          <w:rFonts w:ascii="Times New Roman" w:hAnsi="Times New Roman" w:cs="Times New Roman"/>
          <w:sz w:val="24"/>
          <w:szCs w:val="24"/>
        </w:rPr>
        <w:t>detail for findings of</w:t>
      </w:r>
      <w:r w:rsidR="00EF206A" w:rsidRPr="007C7A3A">
        <w:rPr>
          <w:rFonts w:ascii="Times New Roman" w:hAnsi="Times New Roman" w:cs="Times New Roman"/>
          <w:sz w:val="24"/>
          <w:szCs w:val="24"/>
        </w:rPr>
        <w:t xml:space="preserve"> inflammatory,</w:t>
      </w:r>
      <w:r w:rsidRPr="007C7A3A">
        <w:rPr>
          <w:rFonts w:ascii="Times New Roman" w:hAnsi="Times New Roman" w:cs="Times New Roman"/>
          <w:sz w:val="24"/>
          <w:szCs w:val="24"/>
        </w:rPr>
        <w:t xml:space="preserve"> benign breast lesions,</w:t>
      </w:r>
      <w:r w:rsidR="007C7A3A">
        <w:rPr>
          <w:rFonts w:ascii="Times New Roman" w:hAnsi="Times New Roman" w:cs="Times New Roman"/>
          <w:sz w:val="24"/>
          <w:szCs w:val="24"/>
        </w:rPr>
        <w:t xml:space="preserve"> </w:t>
      </w:r>
      <w:r w:rsidRPr="007C7A3A">
        <w:rPr>
          <w:rFonts w:ascii="Times New Roman" w:hAnsi="Times New Roman" w:cs="Times New Roman"/>
          <w:sz w:val="24"/>
          <w:szCs w:val="24"/>
        </w:rPr>
        <w:t>suspicious and malignant lesions.</w:t>
      </w:r>
    </w:p>
    <w:p w:rsidR="00CF2F95" w:rsidRDefault="002C317A" w:rsidP="00D44181">
      <w:pPr>
        <w:spacing w:beforeLines="120" w:afterLines="120" w:line="480" w:lineRule="auto"/>
        <w:jc w:val="both"/>
        <w:rPr>
          <w:rFonts w:ascii="Times New Roman" w:hAnsi="Times New Roman" w:cs="Times New Roman"/>
          <w:b/>
          <w:sz w:val="24"/>
          <w:szCs w:val="24"/>
        </w:rPr>
      </w:pPr>
      <w:r w:rsidRPr="00CB1F2D">
        <w:rPr>
          <w:rFonts w:ascii="Times New Roman" w:hAnsi="Times New Roman" w:cs="Times New Roman"/>
          <w:b/>
          <w:sz w:val="24"/>
          <w:szCs w:val="24"/>
        </w:rPr>
        <w:t>Result:</w:t>
      </w:r>
    </w:p>
    <w:p w:rsidR="00CE7147" w:rsidRPr="00AD2A3E" w:rsidRDefault="00CE7147" w:rsidP="00D44181">
      <w:pPr>
        <w:spacing w:beforeLines="120" w:afterLines="120" w:line="480" w:lineRule="auto"/>
        <w:jc w:val="both"/>
        <w:rPr>
          <w:rFonts w:ascii="Times New Roman" w:hAnsi="Times New Roman" w:cs="Times New Roman"/>
          <w:b/>
          <w:sz w:val="24"/>
          <w:szCs w:val="24"/>
        </w:rPr>
      </w:pPr>
      <w:r w:rsidRPr="00AD2A3E">
        <w:rPr>
          <w:rFonts w:ascii="Times New Roman" w:hAnsi="Times New Roman" w:cs="Times New Roman"/>
          <w:b/>
          <w:sz w:val="24"/>
          <w:szCs w:val="24"/>
        </w:rPr>
        <w:t>GRAPH NO</w:t>
      </w:r>
      <w:r w:rsidR="00AD2A3E">
        <w:rPr>
          <w:rFonts w:ascii="Times New Roman" w:hAnsi="Times New Roman" w:cs="Times New Roman"/>
          <w:b/>
          <w:sz w:val="24"/>
          <w:szCs w:val="24"/>
        </w:rPr>
        <w:t>.</w:t>
      </w:r>
      <w:r w:rsidRPr="00AD2A3E">
        <w:rPr>
          <w:rFonts w:ascii="Times New Roman" w:hAnsi="Times New Roman" w:cs="Times New Roman"/>
          <w:b/>
          <w:sz w:val="24"/>
          <w:szCs w:val="24"/>
        </w:rPr>
        <w:t xml:space="preserve"> </w:t>
      </w:r>
      <w:r w:rsidR="00AD2A3E">
        <w:rPr>
          <w:rFonts w:ascii="Times New Roman" w:hAnsi="Times New Roman" w:cs="Times New Roman"/>
          <w:b/>
          <w:sz w:val="24"/>
          <w:szCs w:val="24"/>
        </w:rPr>
        <w:t xml:space="preserve">1: </w:t>
      </w:r>
      <w:r w:rsidRPr="00AD2A3E">
        <w:rPr>
          <w:rFonts w:ascii="Times New Roman" w:hAnsi="Times New Roman" w:cs="Times New Roman"/>
          <w:b/>
          <w:sz w:val="24"/>
          <w:szCs w:val="24"/>
        </w:rPr>
        <w:t xml:space="preserve">AGE INCIDENCE </w:t>
      </w:r>
    </w:p>
    <w:p w:rsidR="00051CFC" w:rsidRDefault="00051CFC" w:rsidP="00CE7147">
      <w:r>
        <w:rPr>
          <w:noProof/>
          <w:lang w:val="en-US"/>
        </w:rPr>
        <w:drawing>
          <wp:anchor distT="0" distB="0" distL="114300" distR="114300" simplePos="0" relativeHeight="251658240" behindDoc="1" locked="0" layoutInCell="1" allowOverlap="1">
            <wp:simplePos x="0" y="0"/>
            <wp:positionH relativeFrom="column">
              <wp:posOffset>-128905</wp:posOffset>
            </wp:positionH>
            <wp:positionV relativeFrom="paragraph">
              <wp:posOffset>27940</wp:posOffset>
            </wp:positionV>
            <wp:extent cx="5345430" cy="3799205"/>
            <wp:effectExtent l="152400" t="190500" r="140970" b="182245"/>
            <wp:wrapTight wrapText="bothSides">
              <wp:wrapPolygon edited="0">
                <wp:start x="-210" y="30"/>
                <wp:lineTo x="-153" y="6975"/>
                <wp:lineTo x="-174" y="13928"/>
                <wp:lineTo x="-118" y="20872"/>
                <wp:lineTo x="-78" y="21628"/>
                <wp:lineTo x="5424" y="22033"/>
                <wp:lineTo x="9493" y="21610"/>
                <wp:lineTo x="9498" y="21718"/>
                <wp:lineTo x="20379" y="21672"/>
                <wp:lineTo x="20917" y="21616"/>
                <wp:lineTo x="21684" y="21536"/>
                <wp:lineTo x="21704" y="20448"/>
                <wp:lineTo x="21699" y="20340"/>
                <wp:lineTo x="21690" y="18711"/>
                <wp:lineTo x="21685" y="18603"/>
                <wp:lineTo x="21676" y="16975"/>
                <wp:lineTo x="21671" y="16867"/>
                <wp:lineTo x="21739" y="15231"/>
                <wp:lineTo x="21733" y="15123"/>
                <wp:lineTo x="21725" y="13495"/>
                <wp:lineTo x="21719" y="13387"/>
                <wp:lineTo x="21711" y="11759"/>
                <wp:lineTo x="21705" y="11651"/>
                <wp:lineTo x="21697" y="10023"/>
                <wp:lineTo x="21691" y="9915"/>
                <wp:lineTo x="21683" y="8286"/>
                <wp:lineTo x="21677" y="8178"/>
                <wp:lineTo x="21745" y="6542"/>
                <wp:lineTo x="21740" y="6434"/>
                <wp:lineTo x="21731" y="4806"/>
                <wp:lineTo x="21726" y="4698"/>
                <wp:lineTo x="21717" y="3070"/>
                <wp:lineTo x="21711" y="2962"/>
                <wp:lineTo x="21703" y="1334"/>
                <wp:lineTo x="21624" y="-178"/>
                <wp:lineTo x="942" y="-90"/>
                <wp:lineTo x="-210" y="30"/>
              </wp:wrapPolygon>
            </wp:wrapTight>
            <wp:docPr id="2" name="Picture 2" descr="1766C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766C788"/>
                    <pic:cNvPicPr>
                      <a:picLocks noChangeAspect="1" noChangeArrowheads="1"/>
                    </pic:cNvPicPr>
                  </pic:nvPicPr>
                  <pic:blipFill>
                    <a:blip r:embed="rId12" cstate="print"/>
                    <a:srcRect l="15659" t="22008" r="8488" b="39340"/>
                    <a:stretch>
                      <a:fillRect/>
                    </a:stretch>
                  </pic:blipFill>
                  <pic:spPr bwMode="auto">
                    <a:xfrm rot="253810">
                      <a:off x="0" y="0"/>
                      <a:ext cx="5345430" cy="3799205"/>
                    </a:xfrm>
                    <a:prstGeom prst="rect">
                      <a:avLst/>
                    </a:prstGeom>
                    <a:noFill/>
                  </pic:spPr>
                </pic:pic>
              </a:graphicData>
            </a:graphic>
          </wp:anchor>
        </w:drawing>
      </w:r>
    </w:p>
    <w:p w:rsidR="00051CFC" w:rsidRDefault="00051CFC" w:rsidP="00CE7147"/>
    <w:p w:rsidR="00051CFC" w:rsidRDefault="00051CFC" w:rsidP="00CE7147"/>
    <w:p w:rsidR="00051CFC" w:rsidRDefault="00051CFC" w:rsidP="00CE7147"/>
    <w:p w:rsidR="00051CFC" w:rsidRDefault="00051CFC" w:rsidP="00CE7147"/>
    <w:p w:rsidR="00051CFC" w:rsidRDefault="00051CFC" w:rsidP="00CE7147"/>
    <w:p w:rsidR="00051CFC" w:rsidRDefault="00051CFC" w:rsidP="00CE7147"/>
    <w:p w:rsidR="00051CFC" w:rsidRDefault="00051CFC" w:rsidP="00CE7147"/>
    <w:p w:rsidR="00051CFC" w:rsidRDefault="00051CFC" w:rsidP="00CE7147"/>
    <w:p w:rsidR="00051CFC" w:rsidRDefault="00051CFC" w:rsidP="00CE7147"/>
    <w:p w:rsidR="00051CFC" w:rsidRDefault="00051CFC" w:rsidP="00CE7147"/>
    <w:p w:rsidR="00051CFC" w:rsidRDefault="00051CFC" w:rsidP="00CE7147"/>
    <w:p w:rsidR="00051CFC" w:rsidRDefault="00051CFC" w:rsidP="00CE7147"/>
    <w:p w:rsidR="00051CFC" w:rsidRPr="00CF2F95" w:rsidRDefault="00051CFC" w:rsidP="00AD2A3E">
      <w:pPr>
        <w:spacing w:line="480" w:lineRule="auto"/>
        <w:rPr>
          <w:rFonts w:ascii="Times New Roman" w:hAnsi="Times New Roman" w:cs="Times New Roman"/>
          <w:sz w:val="24"/>
          <w:szCs w:val="24"/>
        </w:rPr>
      </w:pPr>
      <w:r w:rsidRPr="00CF2F95">
        <w:rPr>
          <w:rFonts w:ascii="Times New Roman" w:hAnsi="Times New Roman" w:cs="Times New Roman"/>
          <w:b/>
          <w:bCs/>
          <w:sz w:val="24"/>
          <w:szCs w:val="24"/>
        </w:rPr>
        <w:t xml:space="preserve">AGE: </w:t>
      </w:r>
      <w:r w:rsidRPr="00CF2F95">
        <w:rPr>
          <w:rFonts w:ascii="Times New Roman" w:hAnsi="Times New Roman" w:cs="Times New Roman"/>
          <w:sz w:val="24"/>
          <w:szCs w:val="24"/>
        </w:rPr>
        <w:t xml:space="preserve">FNAC of palpable breast lesions was done in different age group ranging from 11 yrs 80 yrs and the mean age was 34.33 yrs. </w:t>
      </w:r>
    </w:p>
    <w:p w:rsidR="00CE7147" w:rsidRPr="00CF2F95" w:rsidRDefault="00CE7147" w:rsidP="00CE7147">
      <w:pPr>
        <w:rPr>
          <w:sz w:val="24"/>
          <w:szCs w:val="24"/>
        </w:rPr>
      </w:pPr>
      <w:r w:rsidRPr="00CF2F95">
        <w:rPr>
          <w:sz w:val="24"/>
          <w:szCs w:val="24"/>
        </w:rPr>
        <w:br w:type="page"/>
      </w:r>
    </w:p>
    <w:p w:rsidR="00051CFC" w:rsidRPr="00D02D8E" w:rsidRDefault="00051CFC" w:rsidP="00051CFC">
      <w:pPr>
        <w:spacing w:line="360" w:lineRule="auto"/>
        <w:rPr>
          <w:rFonts w:ascii="Times New Roman" w:hAnsi="Times New Roman" w:cs="Times New Roman"/>
          <w:b/>
          <w:bCs/>
          <w:sz w:val="28"/>
          <w:szCs w:val="28"/>
        </w:rPr>
      </w:pPr>
      <w:r>
        <w:rPr>
          <w:rFonts w:ascii="Times New Roman" w:hAnsi="Times New Roman" w:cs="Times New Roman"/>
          <w:b/>
          <w:bCs/>
          <w:sz w:val="28"/>
          <w:szCs w:val="28"/>
        </w:rPr>
        <w:lastRenderedPageBreak/>
        <w:t>Table No</w:t>
      </w:r>
      <w:r w:rsidR="00AD2A3E">
        <w:rPr>
          <w:rFonts w:ascii="Times New Roman" w:hAnsi="Times New Roman" w:cs="Times New Roman"/>
          <w:b/>
          <w:bCs/>
          <w:sz w:val="28"/>
          <w:szCs w:val="28"/>
        </w:rPr>
        <w:t>.</w:t>
      </w:r>
      <w:r>
        <w:rPr>
          <w:rFonts w:ascii="Times New Roman" w:hAnsi="Times New Roman" w:cs="Times New Roman"/>
          <w:b/>
          <w:bCs/>
          <w:sz w:val="28"/>
          <w:szCs w:val="28"/>
        </w:rPr>
        <w:t>1</w:t>
      </w:r>
      <w:r w:rsidRPr="00D02D8E">
        <w:rPr>
          <w:rFonts w:ascii="Times New Roman" w:hAnsi="Times New Roman" w:cs="Times New Roman"/>
          <w:b/>
          <w:bCs/>
          <w:sz w:val="28"/>
          <w:szCs w:val="28"/>
        </w:rPr>
        <w:t xml:space="preserve">: Age incidence </w:t>
      </w:r>
    </w:p>
    <w:tbl>
      <w:tblPr>
        <w:tblStyle w:val="TableGrid"/>
        <w:tblW w:w="0" w:type="auto"/>
        <w:tblLook w:val="04A0"/>
      </w:tblPr>
      <w:tblGrid>
        <w:gridCol w:w="1319"/>
        <w:gridCol w:w="3298"/>
        <w:gridCol w:w="2328"/>
        <w:gridCol w:w="2341"/>
      </w:tblGrid>
      <w:tr w:rsidR="00051CFC" w:rsidRPr="00AE5F2D" w:rsidTr="00181E87">
        <w:tc>
          <w:tcPr>
            <w:tcW w:w="1368" w:type="dxa"/>
          </w:tcPr>
          <w:p w:rsidR="00051CFC" w:rsidRPr="00AE5F2D" w:rsidRDefault="00051CFC" w:rsidP="00181E87">
            <w:pPr>
              <w:spacing w:line="360" w:lineRule="auto"/>
              <w:jc w:val="center"/>
              <w:rPr>
                <w:rFonts w:ascii="Times New Roman" w:hAnsi="Times New Roman" w:cs="Times New Roman"/>
                <w:sz w:val="24"/>
                <w:szCs w:val="24"/>
              </w:rPr>
            </w:pPr>
          </w:p>
        </w:tc>
        <w:tc>
          <w:tcPr>
            <w:tcW w:w="3420" w:type="dxa"/>
          </w:tcPr>
          <w:p w:rsidR="00051CFC" w:rsidRPr="00AE5F2D" w:rsidRDefault="00051CFC" w:rsidP="00181E87">
            <w:pPr>
              <w:spacing w:line="360" w:lineRule="auto"/>
              <w:jc w:val="center"/>
              <w:rPr>
                <w:rFonts w:ascii="Times New Roman" w:hAnsi="Times New Roman" w:cs="Times New Roman"/>
                <w:sz w:val="24"/>
                <w:szCs w:val="24"/>
              </w:rPr>
            </w:pPr>
            <w:r w:rsidRPr="00AE5F2D">
              <w:rPr>
                <w:rFonts w:ascii="Times New Roman" w:hAnsi="Times New Roman" w:cs="Times New Roman"/>
                <w:sz w:val="24"/>
                <w:szCs w:val="24"/>
              </w:rPr>
              <w:t>Age Group</w:t>
            </w:r>
          </w:p>
        </w:tc>
        <w:tc>
          <w:tcPr>
            <w:tcW w:w="2394" w:type="dxa"/>
          </w:tcPr>
          <w:p w:rsidR="00051CFC" w:rsidRPr="00AE5F2D" w:rsidRDefault="00051CFC" w:rsidP="00181E87">
            <w:pPr>
              <w:spacing w:line="360" w:lineRule="auto"/>
              <w:jc w:val="center"/>
              <w:rPr>
                <w:rFonts w:ascii="Times New Roman" w:hAnsi="Times New Roman" w:cs="Times New Roman"/>
                <w:sz w:val="24"/>
                <w:szCs w:val="24"/>
              </w:rPr>
            </w:pPr>
            <w:r w:rsidRPr="00AE5F2D">
              <w:rPr>
                <w:rFonts w:ascii="Times New Roman" w:hAnsi="Times New Roman" w:cs="Times New Roman"/>
                <w:sz w:val="24"/>
                <w:szCs w:val="24"/>
              </w:rPr>
              <w:t>Number of Cases</w:t>
            </w:r>
          </w:p>
        </w:tc>
        <w:tc>
          <w:tcPr>
            <w:tcW w:w="2394" w:type="dxa"/>
          </w:tcPr>
          <w:p w:rsidR="00051CFC" w:rsidRPr="00AE5F2D" w:rsidRDefault="00051CFC" w:rsidP="00181E87">
            <w:pPr>
              <w:spacing w:line="360" w:lineRule="auto"/>
              <w:jc w:val="center"/>
              <w:rPr>
                <w:rFonts w:ascii="Times New Roman" w:hAnsi="Times New Roman" w:cs="Times New Roman"/>
                <w:sz w:val="24"/>
                <w:szCs w:val="24"/>
              </w:rPr>
            </w:pPr>
            <w:r w:rsidRPr="00AE5F2D">
              <w:rPr>
                <w:rFonts w:ascii="Times New Roman" w:hAnsi="Times New Roman" w:cs="Times New Roman"/>
                <w:sz w:val="24"/>
                <w:szCs w:val="24"/>
              </w:rPr>
              <w:t>Percentage (%)</w:t>
            </w:r>
          </w:p>
        </w:tc>
      </w:tr>
      <w:tr w:rsidR="00051CFC" w:rsidRPr="00AE5F2D" w:rsidTr="00181E87">
        <w:tc>
          <w:tcPr>
            <w:tcW w:w="1368" w:type="dxa"/>
          </w:tcPr>
          <w:p w:rsidR="00051CFC" w:rsidRPr="00AE5F2D" w:rsidRDefault="00051CFC" w:rsidP="00181E87">
            <w:pPr>
              <w:spacing w:line="360" w:lineRule="auto"/>
              <w:jc w:val="center"/>
              <w:rPr>
                <w:rFonts w:ascii="Times New Roman" w:hAnsi="Times New Roman" w:cs="Times New Roman"/>
                <w:sz w:val="24"/>
                <w:szCs w:val="24"/>
              </w:rPr>
            </w:pPr>
            <w:r w:rsidRPr="00AE5F2D">
              <w:rPr>
                <w:rFonts w:ascii="Times New Roman" w:hAnsi="Times New Roman" w:cs="Times New Roman"/>
                <w:sz w:val="24"/>
                <w:szCs w:val="24"/>
              </w:rPr>
              <w:t>1</w:t>
            </w:r>
          </w:p>
        </w:tc>
        <w:tc>
          <w:tcPr>
            <w:tcW w:w="3420" w:type="dxa"/>
          </w:tcPr>
          <w:p w:rsidR="00051CFC" w:rsidRPr="00AE5F2D" w:rsidRDefault="00051CFC" w:rsidP="00181E87">
            <w:pPr>
              <w:spacing w:line="360" w:lineRule="auto"/>
              <w:jc w:val="center"/>
              <w:rPr>
                <w:rFonts w:ascii="Times New Roman" w:hAnsi="Times New Roman" w:cs="Times New Roman"/>
                <w:sz w:val="24"/>
                <w:szCs w:val="24"/>
              </w:rPr>
            </w:pPr>
            <w:r w:rsidRPr="00AE5F2D">
              <w:rPr>
                <w:rFonts w:ascii="Times New Roman" w:hAnsi="Times New Roman" w:cs="Times New Roman"/>
                <w:sz w:val="24"/>
                <w:szCs w:val="24"/>
              </w:rPr>
              <w:t>0-10</w:t>
            </w:r>
          </w:p>
        </w:tc>
        <w:tc>
          <w:tcPr>
            <w:tcW w:w="2394" w:type="dxa"/>
          </w:tcPr>
          <w:p w:rsidR="00051CFC" w:rsidRPr="00AE5F2D" w:rsidRDefault="00051CFC" w:rsidP="00181E87">
            <w:pPr>
              <w:spacing w:line="360" w:lineRule="auto"/>
              <w:jc w:val="center"/>
              <w:rPr>
                <w:rFonts w:ascii="Times New Roman" w:hAnsi="Times New Roman" w:cs="Times New Roman"/>
                <w:sz w:val="24"/>
                <w:szCs w:val="24"/>
              </w:rPr>
            </w:pPr>
            <w:r w:rsidRPr="00AE5F2D">
              <w:rPr>
                <w:rFonts w:ascii="Times New Roman" w:hAnsi="Times New Roman" w:cs="Times New Roman"/>
                <w:sz w:val="24"/>
                <w:szCs w:val="24"/>
              </w:rPr>
              <w:t>00</w:t>
            </w:r>
          </w:p>
        </w:tc>
        <w:tc>
          <w:tcPr>
            <w:tcW w:w="2394" w:type="dxa"/>
          </w:tcPr>
          <w:p w:rsidR="00051CFC" w:rsidRPr="00AE5F2D" w:rsidRDefault="00051CFC" w:rsidP="00181E87">
            <w:pPr>
              <w:spacing w:line="360" w:lineRule="auto"/>
              <w:jc w:val="center"/>
              <w:rPr>
                <w:rFonts w:ascii="Times New Roman" w:hAnsi="Times New Roman" w:cs="Times New Roman"/>
                <w:sz w:val="24"/>
                <w:szCs w:val="24"/>
              </w:rPr>
            </w:pPr>
            <w:r w:rsidRPr="00AE5F2D">
              <w:rPr>
                <w:rFonts w:ascii="Times New Roman" w:hAnsi="Times New Roman" w:cs="Times New Roman"/>
                <w:sz w:val="24"/>
                <w:szCs w:val="24"/>
              </w:rPr>
              <w:t>00</w:t>
            </w:r>
          </w:p>
        </w:tc>
      </w:tr>
      <w:tr w:rsidR="00051CFC" w:rsidRPr="00AE5F2D" w:rsidTr="00181E87">
        <w:tc>
          <w:tcPr>
            <w:tcW w:w="1368" w:type="dxa"/>
          </w:tcPr>
          <w:p w:rsidR="00051CFC" w:rsidRPr="00AE5F2D" w:rsidRDefault="00051CFC" w:rsidP="00181E87">
            <w:pPr>
              <w:spacing w:line="360" w:lineRule="auto"/>
              <w:jc w:val="center"/>
              <w:rPr>
                <w:rFonts w:ascii="Times New Roman" w:hAnsi="Times New Roman" w:cs="Times New Roman"/>
                <w:sz w:val="24"/>
                <w:szCs w:val="24"/>
              </w:rPr>
            </w:pPr>
            <w:r w:rsidRPr="00AE5F2D">
              <w:rPr>
                <w:rFonts w:ascii="Times New Roman" w:hAnsi="Times New Roman" w:cs="Times New Roman"/>
                <w:sz w:val="24"/>
                <w:szCs w:val="24"/>
              </w:rPr>
              <w:t>2</w:t>
            </w:r>
          </w:p>
        </w:tc>
        <w:tc>
          <w:tcPr>
            <w:tcW w:w="3420" w:type="dxa"/>
          </w:tcPr>
          <w:p w:rsidR="00051CFC" w:rsidRPr="00AE5F2D" w:rsidRDefault="00051CFC" w:rsidP="00181E87">
            <w:pPr>
              <w:spacing w:line="360" w:lineRule="auto"/>
              <w:jc w:val="center"/>
              <w:rPr>
                <w:rFonts w:ascii="Times New Roman" w:hAnsi="Times New Roman" w:cs="Times New Roman"/>
                <w:sz w:val="24"/>
                <w:szCs w:val="24"/>
              </w:rPr>
            </w:pPr>
            <w:r w:rsidRPr="00AE5F2D">
              <w:rPr>
                <w:rFonts w:ascii="Times New Roman" w:hAnsi="Times New Roman" w:cs="Times New Roman"/>
                <w:sz w:val="24"/>
                <w:szCs w:val="24"/>
              </w:rPr>
              <w:t>11-20</w:t>
            </w:r>
          </w:p>
        </w:tc>
        <w:tc>
          <w:tcPr>
            <w:tcW w:w="2394" w:type="dxa"/>
          </w:tcPr>
          <w:p w:rsidR="00051CFC" w:rsidRPr="00AE5F2D" w:rsidRDefault="00051CFC" w:rsidP="00181E87">
            <w:pPr>
              <w:spacing w:line="360" w:lineRule="auto"/>
              <w:jc w:val="center"/>
              <w:rPr>
                <w:rFonts w:ascii="Times New Roman" w:hAnsi="Times New Roman" w:cs="Times New Roman"/>
                <w:sz w:val="24"/>
                <w:szCs w:val="24"/>
              </w:rPr>
            </w:pPr>
            <w:r w:rsidRPr="00AE5F2D">
              <w:rPr>
                <w:rFonts w:ascii="Times New Roman" w:hAnsi="Times New Roman" w:cs="Times New Roman"/>
                <w:sz w:val="24"/>
                <w:szCs w:val="24"/>
              </w:rPr>
              <w:t>74</w:t>
            </w:r>
          </w:p>
        </w:tc>
        <w:tc>
          <w:tcPr>
            <w:tcW w:w="2394" w:type="dxa"/>
          </w:tcPr>
          <w:p w:rsidR="00051CFC" w:rsidRPr="00AE5F2D" w:rsidRDefault="00051CFC" w:rsidP="00181E87">
            <w:pPr>
              <w:spacing w:line="360" w:lineRule="auto"/>
              <w:jc w:val="center"/>
              <w:rPr>
                <w:rFonts w:ascii="Times New Roman" w:hAnsi="Times New Roman" w:cs="Times New Roman"/>
                <w:sz w:val="24"/>
                <w:szCs w:val="24"/>
              </w:rPr>
            </w:pPr>
            <w:r w:rsidRPr="00AE5F2D">
              <w:rPr>
                <w:rFonts w:ascii="Times New Roman" w:hAnsi="Times New Roman" w:cs="Times New Roman"/>
                <w:sz w:val="24"/>
                <w:szCs w:val="24"/>
              </w:rPr>
              <w:t>13.94</w:t>
            </w:r>
          </w:p>
        </w:tc>
      </w:tr>
      <w:tr w:rsidR="00051CFC" w:rsidRPr="00AE5F2D" w:rsidTr="00181E87">
        <w:tc>
          <w:tcPr>
            <w:tcW w:w="1368" w:type="dxa"/>
          </w:tcPr>
          <w:p w:rsidR="00051CFC" w:rsidRPr="00AE5F2D" w:rsidRDefault="00051CFC" w:rsidP="00181E87">
            <w:pPr>
              <w:spacing w:line="360" w:lineRule="auto"/>
              <w:jc w:val="center"/>
              <w:rPr>
                <w:rFonts w:ascii="Times New Roman" w:hAnsi="Times New Roman" w:cs="Times New Roman"/>
                <w:sz w:val="24"/>
                <w:szCs w:val="24"/>
              </w:rPr>
            </w:pPr>
            <w:r w:rsidRPr="00AE5F2D">
              <w:rPr>
                <w:rFonts w:ascii="Times New Roman" w:hAnsi="Times New Roman" w:cs="Times New Roman"/>
                <w:sz w:val="24"/>
                <w:szCs w:val="24"/>
              </w:rPr>
              <w:t>3</w:t>
            </w:r>
          </w:p>
        </w:tc>
        <w:tc>
          <w:tcPr>
            <w:tcW w:w="3420" w:type="dxa"/>
          </w:tcPr>
          <w:p w:rsidR="00051CFC" w:rsidRPr="00AE5F2D" w:rsidRDefault="00051CFC" w:rsidP="00181E87">
            <w:pPr>
              <w:spacing w:line="360" w:lineRule="auto"/>
              <w:jc w:val="center"/>
              <w:rPr>
                <w:rFonts w:ascii="Times New Roman" w:hAnsi="Times New Roman" w:cs="Times New Roman"/>
                <w:sz w:val="24"/>
                <w:szCs w:val="24"/>
              </w:rPr>
            </w:pPr>
            <w:r w:rsidRPr="00AE5F2D">
              <w:rPr>
                <w:rFonts w:ascii="Times New Roman" w:hAnsi="Times New Roman" w:cs="Times New Roman"/>
                <w:sz w:val="24"/>
                <w:szCs w:val="24"/>
              </w:rPr>
              <w:t>21-30</w:t>
            </w:r>
          </w:p>
        </w:tc>
        <w:tc>
          <w:tcPr>
            <w:tcW w:w="2394" w:type="dxa"/>
          </w:tcPr>
          <w:p w:rsidR="00051CFC" w:rsidRPr="00AE5F2D" w:rsidRDefault="00051CFC" w:rsidP="00181E87">
            <w:pPr>
              <w:spacing w:line="360" w:lineRule="auto"/>
              <w:jc w:val="center"/>
              <w:rPr>
                <w:rFonts w:ascii="Times New Roman" w:hAnsi="Times New Roman" w:cs="Times New Roman"/>
                <w:sz w:val="24"/>
                <w:szCs w:val="24"/>
              </w:rPr>
            </w:pPr>
            <w:r w:rsidRPr="00AE5F2D">
              <w:rPr>
                <w:rFonts w:ascii="Times New Roman" w:hAnsi="Times New Roman" w:cs="Times New Roman"/>
                <w:sz w:val="24"/>
                <w:szCs w:val="24"/>
              </w:rPr>
              <w:t>191</w:t>
            </w:r>
          </w:p>
        </w:tc>
        <w:tc>
          <w:tcPr>
            <w:tcW w:w="2394" w:type="dxa"/>
          </w:tcPr>
          <w:p w:rsidR="00051CFC" w:rsidRPr="00AE5F2D" w:rsidRDefault="00051CFC" w:rsidP="00181E87">
            <w:pPr>
              <w:spacing w:line="360" w:lineRule="auto"/>
              <w:jc w:val="center"/>
              <w:rPr>
                <w:rFonts w:ascii="Times New Roman" w:hAnsi="Times New Roman" w:cs="Times New Roman"/>
                <w:sz w:val="24"/>
                <w:szCs w:val="24"/>
              </w:rPr>
            </w:pPr>
            <w:r w:rsidRPr="00AE5F2D">
              <w:rPr>
                <w:rFonts w:ascii="Times New Roman" w:hAnsi="Times New Roman" w:cs="Times New Roman"/>
                <w:sz w:val="24"/>
                <w:szCs w:val="24"/>
              </w:rPr>
              <w:t>35.97</w:t>
            </w:r>
          </w:p>
        </w:tc>
      </w:tr>
      <w:tr w:rsidR="00051CFC" w:rsidRPr="00AE5F2D" w:rsidTr="00181E87">
        <w:tc>
          <w:tcPr>
            <w:tcW w:w="1368" w:type="dxa"/>
          </w:tcPr>
          <w:p w:rsidR="00051CFC" w:rsidRPr="00AE5F2D" w:rsidRDefault="00051CFC" w:rsidP="00181E87">
            <w:pPr>
              <w:spacing w:line="360" w:lineRule="auto"/>
              <w:jc w:val="center"/>
              <w:rPr>
                <w:rFonts w:ascii="Times New Roman" w:hAnsi="Times New Roman" w:cs="Times New Roman"/>
                <w:sz w:val="24"/>
                <w:szCs w:val="24"/>
              </w:rPr>
            </w:pPr>
            <w:r w:rsidRPr="00AE5F2D">
              <w:rPr>
                <w:rFonts w:ascii="Times New Roman" w:hAnsi="Times New Roman" w:cs="Times New Roman"/>
                <w:sz w:val="24"/>
                <w:szCs w:val="24"/>
              </w:rPr>
              <w:t>4</w:t>
            </w:r>
          </w:p>
        </w:tc>
        <w:tc>
          <w:tcPr>
            <w:tcW w:w="3420" w:type="dxa"/>
          </w:tcPr>
          <w:p w:rsidR="00051CFC" w:rsidRPr="00AE5F2D" w:rsidRDefault="00051CFC" w:rsidP="00181E87">
            <w:pPr>
              <w:spacing w:line="360" w:lineRule="auto"/>
              <w:jc w:val="center"/>
              <w:rPr>
                <w:rFonts w:ascii="Times New Roman" w:hAnsi="Times New Roman" w:cs="Times New Roman"/>
                <w:sz w:val="24"/>
                <w:szCs w:val="24"/>
              </w:rPr>
            </w:pPr>
            <w:r w:rsidRPr="00AE5F2D">
              <w:rPr>
                <w:rFonts w:ascii="Times New Roman" w:hAnsi="Times New Roman" w:cs="Times New Roman"/>
                <w:sz w:val="24"/>
                <w:szCs w:val="24"/>
              </w:rPr>
              <w:t>31-40</w:t>
            </w:r>
          </w:p>
        </w:tc>
        <w:tc>
          <w:tcPr>
            <w:tcW w:w="2394" w:type="dxa"/>
          </w:tcPr>
          <w:p w:rsidR="00051CFC" w:rsidRPr="00AE5F2D" w:rsidRDefault="00051CFC" w:rsidP="00181E87">
            <w:pPr>
              <w:spacing w:line="360" w:lineRule="auto"/>
              <w:jc w:val="center"/>
              <w:rPr>
                <w:rFonts w:ascii="Times New Roman" w:hAnsi="Times New Roman" w:cs="Times New Roman"/>
                <w:sz w:val="24"/>
                <w:szCs w:val="24"/>
              </w:rPr>
            </w:pPr>
            <w:r w:rsidRPr="00AE5F2D">
              <w:rPr>
                <w:rFonts w:ascii="Times New Roman" w:hAnsi="Times New Roman" w:cs="Times New Roman"/>
                <w:sz w:val="24"/>
                <w:szCs w:val="24"/>
              </w:rPr>
              <w:t>139</w:t>
            </w:r>
          </w:p>
        </w:tc>
        <w:tc>
          <w:tcPr>
            <w:tcW w:w="2394" w:type="dxa"/>
          </w:tcPr>
          <w:p w:rsidR="00051CFC" w:rsidRPr="00AE5F2D" w:rsidRDefault="00051CFC" w:rsidP="00181E87">
            <w:pPr>
              <w:spacing w:line="360" w:lineRule="auto"/>
              <w:jc w:val="center"/>
              <w:rPr>
                <w:rFonts w:ascii="Times New Roman" w:hAnsi="Times New Roman" w:cs="Times New Roman"/>
                <w:sz w:val="24"/>
                <w:szCs w:val="24"/>
              </w:rPr>
            </w:pPr>
            <w:r w:rsidRPr="00AE5F2D">
              <w:rPr>
                <w:rFonts w:ascii="Times New Roman" w:hAnsi="Times New Roman" w:cs="Times New Roman"/>
                <w:sz w:val="24"/>
                <w:szCs w:val="24"/>
              </w:rPr>
              <w:t>26.18</w:t>
            </w:r>
          </w:p>
        </w:tc>
      </w:tr>
      <w:tr w:rsidR="00051CFC" w:rsidRPr="00AE5F2D" w:rsidTr="00181E87">
        <w:tc>
          <w:tcPr>
            <w:tcW w:w="1368" w:type="dxa"/>
          </w:tcPr>
          <w:p w:rsidR="00051CFC" w:rsidRPr="00AE5F2D" w:rsidRDefault="00051CFC" w:rsidP="00181E87">
            <w:pPr>
              <w:spacing w:line="360" w:lineRule="auto"/>
              <w:jc w:val="center"/>
              <w:rPr>
                <w:rFonts w:ascii="Times New Roman" w:hAnsi="Times New Roman" w:cs="Times New Roman"/>
                <w:sz w:val="24"/>
                <w:szCs w:val="24"/>
              </w:rPr>
            </w:pPr>
            <w:r w:rsidRPr="00AE5F2D">
              <w:rPr>
                <w:rFonts w:ascii="Times New Roman" w:hAnsi="Times New Roman" w:cs="Times New Roman"/>
                <w:sz w:val="24"/>
                <w:szCs w:val="24"/>
              </w:rPr>
              <w:t>5</w:t>
            </w:r>
          </w:p>
        </w:tc>
        <w:tc>
          <w:tcPr>
            <w:tcW w:w="3420" w:type="dxa"/>
          </w:tcPr>
          <w:p w:rsidR="00051CFC" w:rsidRPr="00AE5F2D" w:rsidRDefault="00051CFC" w:rsidP="00181E87">
            <w:pPr>
              <w:spacing w:line="360" w:lineRule="auto"/>
              <w:jc w:val="center"/>
              <w:rPr>
                <w:rFonts w:ascii="Times New Roman" w:hAnsi="Times New Roman" w:cs="Times New Roman"/>
                <w:sz w:val="24"/>
                <w:szCs w:val="24"/>
              </w:rPr>
            </w:pPr>
            <w:r w:rsidRPr="00AE5F2D">
              <w:rPr>
                <w:rFonts w:ascii="Times New Roman" w:hAnsi="Times New Roman" w:cs="Times New Roman"/>
                <w:sz w:val="24"/>
                <w:szCs w:val="24"/>
              </w:rPr>
              <w:t>41-50</w:t>
            </w:r>
          </w:p>
        </w:tc>
        <w:tc>
          <w:tcPr>
            <w:tcW w:w="2394" w:type="dxa"/>
          </w:tcPr>
          <w:p w:rsidR="00051CFC" w:rsidRPr="00AE5F2D" w:rsidRDefault="00051CFC" w:rsidP="00181E87">
            <w:pPr>
              <w:spacing w:line="360" w:lineRule="auto"/>
              <w:jc w:val="center"/>
              <w:rPr>
                <w:rFonts w:ascii="Times New Roman" w:hAnsi="Times New Roman" w:cs="Times New Roman"/>
                <w:sz w:val="24"/>
                <w:szCs w:val="24"/>
              </w:rPr>
            </w:pPr>
            <w:r w:rsidRPr="00AE5F2D">
              <w:rPr>
                <w:rFonts w:ascii="Times New Roman" w:hAnsi="Times New Roman" w:cs="Times New Roman"/>
                <w:sz w:val="24"/>
                <w:szCs w:val="24"/>
              </w:rPr>
              <w:t>63</w:t>
            </w:r>
          </w:p>
        </w:tc>
        <w:tc>
          <w:tcPr>
            <w:tcW w:w="2394" w:type="dxa"/>
          </w:tcPr>
          <w:p w:rsidR="00051CFC" w:rsidRPr="00AE5F2D" w:rsidRDefault="00051CFC" w:rsidP="00181E87">
            <w:pPr>
              <w:spacing w:line="360" w:lineRule="auto"/>
              <w:jc w:val="center"/>
              <w:rPr>
                <w:rFonts w:ascii="Times New Roman" w:hAnsi="Times New Roman" w:cs="Times New Roman"/>
                <w:sz w:val="24"/>
                <w:szCs w:val="24"/>
              </w:rPr>
            </w:pPr>
            <w:r w:rsidRPr="00AE5F2D">
              <w:rPr>
                <w:rFonts w:ascii="Times New Roman" w:hAnsi="Times New Roman" w:cs="Times New Roman"/>
                <w:sz w:val="24"/>
                <w:szCs w:val="24"/>
              </w:rPr>
              <w:t>11.86</w:t>
            </w:r>
          </w:p>
        </w:tc>
      </w:tr>
      <w:tr w:rsidR="00051CFC" w:rsidRPr="00AE5F2D" w:rsidTr="00181E87">
        <w:tc>
          <w:tcPr>
            <w:tcW w:w="1368" w:type="dxa"/>
          </w:tcPr>
          <w:p w:rsidR="00051CFC" w:rsidRPr="00AE5F2D" w:rsidRDefault="00051CFC" w:rsidP="00181E87">
            <w:pPr>
              <w:spacing w:line="360" w:lineRule="auto"/>
              <w:jc w:val="center"/>
              <w:rPr>
                <w:rFonts w:ascii="Times New Roman" w:hAnsi="Times New Roman" w:cs="Times New Roman"/>
                <w:sz w:val="24"/>
                <w:szCs w:val="24"/>
              </w:rPr>
            </w:pPr>
            <w:r w:rsidRPr="00AE5F2D">
              <w:rPr>
                <w:rFonts w:ascii="Times New Roman" w:hAnsi="Times New Roman" w:cs="Times New Roman"/>
                <w:sz w:val="24"/>
                <w:szCs w:val="24"/>
              </w:rPr>
              <w:t>6</w:t>
            </w:r>
          </w:p>
        </w:tc>
        <w:tc>
          <w:tcPr>
            <w:tcW w:w="3420" w:type="dxa"/>
          </w:tcPr>
          <w:p w:rsidR="00051CFC" w:rsidRPr="00AE5F2D" w:rsidRDefault="00051CFC" w:rsidP="00181E87">
            <w:pPr>
              <w:spacing w:line="360" w:lineRule="auto"/>
              <w:jc w:val="center"/>
              <w:rPr>
                <w:rFonts w:ascii="Times New Roman" w:hAnsi="Times New Roman" w:cs="Times New Roman"/>
                <w:sz w:val="24"/>
                <w:szCs w:val="24"/>
              </w:rPr>
            </w:pPr>
            <w:r w:rsidRPr="00AE5F2D">
              <w:rPr>
                <w:rFonts w:ascii="Times New Roman" w:hAnsi="Times New Roman" w:cs="Times New Roman"/>
                <w:sz w:val="24"/>
                <w:szCs w:val="24"/>
              </w:rPr>
              <w:t>51-60</w:t>
            </w:r>
          </w:p>
        </w:tc>
        <w:tc>
          <w:tcPr>
            <w:tcW w:w="2394" w:type="dxa"/>
          </w:tcPr>
          <w:p w:rsidR="00051CFC" w:rsidRPr="00AE5F2D" w:rsidRDefault="00051CFC" w:rsidP="00181E87">
            <w:pPr>
              <w:spacing w:line="360" w:lineRule="auto"/>
              <w:jc w:val="center"/>
              <w:rPr>
                <w:rFonts w:ascii="Times New Roman" w:hAnsi="Times New Roman" w:cs="Times New Roman"/>
                <w:sz w:val="24"/>
                <w:szCs w:val="24"/>
              </w:rPr>
            </w:pPr>
            <w:r w:rsidRPr="00AE5F2D">
              <w:rPr>
                <w:rFonts w:ascii="Times New Roman" w:hAnsi="Times New Roman" w:cs="Times New Roman"/>
                <w:sz w:val="24"/>
                <w:szCs w:val="24"/>
              </w:rPr>
              <w:t>15</w:t>
            </w:r>
          </w:p>
        </w:tc>
        <w:tc>
          <w:tcPr>
            <w:tcW w:w="2394" w:type="dxa"/>
          </w:tcPr>
          <w:p w:rsidR="00051CFC" w:rsidRPr="00AE5F2D" w:rsidRDefault="00051CFC" w:rsidP="00181E87">
            <w:pPr>
              <w:spacing w:line="360" w:lineRule="auto"/>
              <w:jc w:val="center"/>
              <w:rPr>
                <w:rFonts w:ascii="Times New Roman" w:hAnsi="Times New Roman" w:cs="Times New Roman"/>
                <w:sz w:val="24"/>
                <w:szCs w:val="24"/>
              </w:rPr>
            </w:pPr>
            <w:r w:rsidRPr="00AE5F2D">
              <w:rPr>
                <w:rFonts w:ascii="Times New Roman" w:hAnsi="Times New Roman" w:cs="Times New Roman"/>
                <w:sz w:val="24"/>
                <w:szCs w:val="24"/>
              </w:rPr>
              <w:t>2.82</w:t>
            </w:r>
          </w:p>
        </w:tc>
      </w:tr>
      <w:tr w:rsidR="00051CFC" w:rsidRPr="00AE5F2D" w:rsidTr="00181E87">
        <w:tc>
          <w:tcPr>
            <w:tcW w:w="1368" w:type="dxa"/>
          </w:tcPr>
          <w:p w:rsidR="00051CFC" w:rsidRPr="00AE5F2D" w:rsidRDefault="00051CFC" w:rsidP="00181E87">
            <w:pPr>
              <w:spacing w:line="360" w:lineRule="auto"/>
              <w:jc w:val="center"/>
              <w:rPr>
                <w:rFonts w:ascii="Times New Roman" w:hAnsi="Times New Roman" w:cs="Times New Roman"/>
                <w:sz w:val="24"/>
                <w:szCs w:val="24"/>
              </w:rPr>
            </w:pPr>
            <w:r w:rsidRPr="00AE5F2D">
              <w:rPr>
                <w:rFonts w:ascii="Times New Roman" w:hAnsi="Times New Roman" w:cs="Times New Roman"/>
                <w:sz w:val="24"/>
                <w:szCs w:val="24"/>
              </w:rPr>
              <w:t>7</w:t>
            </w:r>
          </w:p>
        </w:tc>
        <w:tc>
          <w:tcPr>
            <w:tcW w:w="3420" w:type="dxa"/>
          </w:tcPr>
          <w:p w:rsidR="00051CFC" w:rsidRPr="00AE5F2D" w:rsidRDefault="00051CFC" w:rsidP="00181E87">
            <w:pPr>
              <w:spacing w:line="360" w:lineRule="auto"/>
              <w:jc w:val="center"/>
              <w:rPr>
                <w:rFonts w:ascii="Times New Roman" w:hAnsi="Times New Roman" w:cs="Times New Roman"/>
                <w:sz w:val="24"/>
                <w:szCs w:val="24"/>
              </w:rPr>
            </w:pPr>
            <w:r w:rsidRPr="00AE5F2D">
              <w:rPr>
                <w:rFonts w:ascii="Times New Roman" w:hAnsi="Times New Roman" w:cs="Times New Roman"/>
                <w:sz w:val="24"/>
                <w:szCs w:val="24"/>
              </w:rPr>
              <w:t>61-70</w:t>
            </w:r>
          </w:p>
        </w:tc>
        <w:tc>
          <w:tcPr>
            <w:tcW w:w="2394" w:type="dxa"/>
          </w:tcPr>
          <w:p w:rsidR="00051CFC" w:rsidRPr="00AE5F2D" w:rsidRDefault="00051CFC" w:rsidP="00181E87">
            <w:pPr>
              <w:spacing w:line="360" w:lineRule="auto"/>
              <w:jc w:val="center"/>
              <w:rPr>
                <w:rFonts w:ascii="Times New Roman" w:hAnsi="Times New Roman" w:cs="Times New Roman"/>
                <w:sz w:val="24"/>
                <w:szCs w:val="24"/>
              </w:rPr>
            </w:pPr>
            <w:r w:rsidRPr="00AE5F2D">
              <w:rPr>
                <w:rFonts w:ascii="Times New Roman" w:hAnsi="Times New Roman" w:cs="Times New Roman"/>
                <w:sz w:val="24"/>
                <w:szCs w:val="24"/>
              </w:rPr>
              <w:t>32</w:t>
            </w:r>
          </w:p>
        </w:tc>
        <w:tc>
          <w:tcPr>
            <w:tcW w:w="2394" w:type="dxa"/>
          </w:tcPr>
          <w:p w:rsidR="00051CFC" w:rsidRPr="00AE5F2D" w:rsidRDefault="00051CFC" w:rsidP="00181E87">
            <w:pPr>
              <w:spacing w:line="360" w:lineRule="auto"/>
              <w:jc w:val="center"/>
              <w:rPr>
                <w:rFonts w:ascii="Times New Roman" w:hAnsi="Times New Roman" w:cs="Times New Roman"/>
                <w:sz w:val="24"/>
                <w:szCs w:val="24"/>
              </w:rPr>
            </w:pPr>
            <w:r w:rsidRPr="00AE5F2D">
              <w:rPr>
                <w:rFonts w:ascii="Times New Roman" w:hAnsi="Times New Roman" w:cs="Times New Roman"/>
                <w:sz w:val="24"/>
                <w:szCs w:val="24"/>
              </w:rPr>
              <w:t>6.03</w:t>
            </w:r>
          </w:p>
        </w:tc>
      </w:tr>
      <w:tr w:rsidR="00051CFC" w:rsidRPr="00AE5F2D" w:rsidTr="00181E87">
        <w:tc>
          <w:tcPr>
            <w:tcW w:w="1368" w:type="dxa"/>
          </w:tcPr>
          <w:p w:rsidR="00051CFC" w:rsidRPr="00AE5F2D" w:rsidRDefault="00051CFC" w:rsidP="00181E87">
            <w:pPr>
              <w:spacing w:line="360" w:lineRule="auto"/>
              <w:jc w:val="center"/>
              <w:rPr>
                <w:rFonts w:ascii="Times New Roman" w:hAnsi="Times New Roman" w:cs="Times New Roman"/>
                <w:sz w:val="24"/>
                <w:szCs w:val="24"/>
              </w:rPr>
            </w:pPr>
            <w:r w:rsidRPr="00AE5F2D">
              <w:rPr>
                <w:rFonts w:ascii="Times New Roman" w:hAnsi="Times New Roman" w:cs="Times New Roman"/>
                <w:sz w:val="24"/>
                <w:szCs w:val="24"/>
              </w:rPr>
              <w:t>8</w:t>
            </w:r>
          </w:p>
        </w:tc>
        <w:tc>
          <w:tcPr>
            <w:tcW w:w="3420" w:type="dxa"/>
          </w:tcPr>
          <w:p w:rsidR="00051CFC" w:rsidRPr="00AE5F2D" w:rsidRDefault="00051CFC" w:rsidP="00181E87">
            <w:pPr>
              <w:spacing w:line="360" w:lineRule="auto"/>
              <w:jc w:val="center"/>
              <w:rPr>
                <w:rFonts w:ascii="Times New Roman" w:hAnsi="Times New Roman" w:cs="Times New Roman"/>
                <w:sz w:val="24"/>
                <w:szCs w:val="24"/>
              </w:rPr>
            </w:pPr>
            <w:r w:rsidRPr="00AE5F2D">
              <w:rPr>
                <w:rFonts w:ascii="Times New Roman" w:hAnsi="Times New Roman" w:cs="Times New Roman"/>
                <w:sz w:val="24"/>
                <w:szCs w:val="24"/>
              </w:rPr>
              <w:t>71-80</w:t>
            </w:r>
          </w:p>
        </w:tc>
        <w:tc>
          <w:tcPr>
            <w:tcW w:w="2394" w:type="dxa"/>
          </w:tcPr>
          <w:p w:rsidR="00051CFC" w:rsidRPr="00AE5F2D" w:rsidRDefault="00051CFC" w:rsidP="00181E87">
            <w:pPr>
              <w:spacing w:line="360" w:lineRule="auto"/>
              <w:jc w:val="center"/>
              <w:rPr>
                <w:rFonts w:ascii="Times New Roman" w:hAnsi="Times New Roman" w:cs="Times New Roman"/>
                <w:sz w:val="24"/>
                <w:szCs w:val="24"/>
              </w:rPr>
            </w:pPr>
            <w:r w:rsidRPr="00AE5F2D">
              <w:rPr>
                <w:rFonts w:ascii="Times New Roman" w:hAnsi="Times New Roman" w:cs="Times New Roman"/>
                <w:sz w:val="24"/>
                <w:szCs w:val="24"/>
              </w:rPr>
              <w:t>17</w:t>
            </w:r>
          </w:p>
        </w:tc>
        <w:tc>
          <w:tcPr>
            <w:tcW w:w="2394" w:type="dxa"/>
          </w:tcPr>
          <w:p w:rsidR="00051CFC" w:rsidRPr="00AE5F2D" w:rsidRDefault="00051CFC" w:rsidP="00181E87">
            <w:pPr>
              <w:spacing w:line="360" w:lineRule="auto"/>
              <w:jc w:val="center"/>
              <w:rPr>
                <w:rFonts w:ascii="Times New Roman" w:hAnsi="Times New Roman" w:cs="Times New Roman"/>
                <w:sz w:val="24"/>
                <w:szCs w:val="24"/>
              </w:rPr>
            </w:pPr>
            <w:r w:rsidRPr="00AE5F2D">
              <w:rPr>
                <w:rFonts w:ascii="Times New Roman" w:hAnsi="Times New Roman" w:cs="Times New Roman"/>
                <w:sz w:val="24"/>
                <w:szCs w:val="24"/>
              </w:rPr>
              <w:t>3.20</w:t>
            </w:r>
          </w:p>
        </w:tc>
      </w:tr>
      <w:tr w:rsidR="00051CFC" w:rsidRPr="00AE5F2D" w:rsidTr="00181E87">
        <w:tc>
          <w:tcPr>
            <w:tcW w:w="1368" w:type="dxa"/>
          </w:tcPr>
          <w:p w:rsidR="00051CFC" w:rsidRPr="00AE5F2D" w:rsidRDefault="00051CFC" w:rsidP="00181E87">
            <w:pPr>
              <w:spacing w:line="360" w:lineRule="auto"/>
              <w:jc w:val="center"/>
              <w:rPr>
                <w:rFonts w:ascii="Times New Roman" w:hAnsi="Times New Roman" w:cs="Times New Roman"/>
                <w:sz w:val="24"/>
                <w:szCs w:val="24"/>
              </w:rPr>
            </w:pPr>
          </w:p>
        </w:tc>
        <w:tc>
          <w:tcPr>
            <w:tcW w:w="3420" w:type="dxa"/>
          </w:tcPr>
          <w:p w:rsidR="00051CFC" w:rsidRPr="00AE5F2D" w:rsidRDefault="00051CFC" w:rsidP="00181E87">
            <w:pPr>
              <w:spacing w:line="360" w:lineRule="auto"/>
              <w:jc w:val="center"/>
              <w:rPr>
                <w:rFonts w:ascii="Times New Roman" w:hAnsi="Times New Roman" w:cs="Times New Roman"/>
                <w:sz w:val="24"/>
                <w:szCs w:val="24"/>
              </w:rPr>
            </w:pPr>
            <w:r w:rsidRPr="00AE5F2D">
              <w:rPr>
                <w:rFonts w:ascii="Times New Roman" w:hAnsi="Times New Roman" w:cs="Times New Roman"/>
                <w:sz w:val="24"/>
                <w:szCs w:val="24"/>
              </w:rPr>
              <w:t>Total</w:t>
            </w:r>
          </w:p>
        </w:tc>
        <w:tc>
          <w:tcPr>
            <w:tcW w:w="2394" w:type="dxa"/>
          </w:tcPr>
          <w:p w:rsidR="00051CFC" w:rsidRPr="00AE5F2D" w:rsidRDefault="00051CFC" w:rsidP="00181E87">
            <w:pPr>
              <w:spacing w:line="360" w:lineRule="auto"/>
              <w:jc w:val="center"/>
              <w:rPr>
                <w:rFonts w:ascii="Times New Roman" w:hAnsi="Times New Roman" w:cs="Times New Roman"/>
                <w:sz w:val="24"/>
                <w:szCs w:val="24"/>
              </w:rPr>
            </w:pPr>
            <w:r w:rsidRPr="00AE5F2D">
              <w:rPr>
                <w:rFonts w:ascii="Times New Roman" w:hAnsi="Times New Roman" w:cs="Times New Roman"/>
                <w:sz w:val="24"/>
                <w:szCs w:val="24"/>
              </w:rPr>
              <w:t>531</w:t>
            </w:r>
          </w:p>
        </w:tc>
        <w:tc>
          <w:tcPr>
            <w:tcW w:w="2394" w:type="dxa"/>
          </w:tcPr>
          <w:p w:rsidR="00051CFC" w:rsidRPr="00AE5F2D" w:rsidRDefault="00051CFC" w:rsidP="00181E87">
            <w:pPr>
              <w:spacing w:line="360" w:lineRule="auto"/>
              <w:jc w:val="center"/>
              <w:rPr>
                <w:rFonts w:ascii="Times New Roman" w:hAnsi="Times New Roman" w:cs="Times New Roman"/>
                <w:sz w:val="24"/>
                <w:szCs w:val="24"/>
              </w:rPr>
            </w:pPr>
            <w:r w:rsidRPr="00AE5F2D">
              <w:rPr>
                <w:rFonts w:ascii="Times New Roman" w:hAnsi="Times New Roman" w:cs="Times New Roman"/>
                <w:sz w:val="24"/>
                <w:szCs w:val="24"/>
              </w:rPr>
              <w:t>100.00</w:t>
            </w:r>
          </w:p>
        </w:tc>
      </w:tr>
    </w:tbl>
    <w:p w:rsidR="00051CFC" w:rsidRDefault="00051CFC" w:rsidP="00051CFC">
      <w:pPr>
        <w:rPr>
          <w:rFonts w:ascii="Times New Roman" w:hAnsi="Times New Roman" w:cs="Times New Roman"/>
          <w:sz w:val="28"/>
          <w:szCs w:val="28"/>
        </w:rPr>
      </w:pPr>
    </w:p>
    <w:p w:rsidR="007E7AEA" w:rsidRPr="00AD2A3E" w:rsidRDefault="00051CFC" w:rsidP="00AD2A3E">
      <w:pPr>
        <w:spacing w:line="480" w:lineRule="auto"/>
        <w:rPr>
          <w:rFonts w:ascii="Times New Roman" w:hAnsi="Times New Roman" w:cs="Times New Roman"/>
          <w:sz w:val="24"/>
          <w:szCs w:val="24"/>
        </w:rPr>
      </w:pPr>
      <w:r w:rsidRPr="00AD2A3E">
        <w:rPr>
          <w:rFonts w:ascii="Times New Roman" w:hAnsi="Times New Roman" w:cs="Times New Roman"/>
          <w:sz w:val="24"/>
          <w:szCs w:val="24"/>
        </w:rPr>
        <w:t>It is find decade (21-30)  showed maximu</w:t>
      </w:r>
      <w:r w:rsidR="005F6598" w:rsidRPr="00AD2A3E">
        <w:rPr>
          <w:rFonts w:ascii="Times New Roman" w:hAnsi="Times New Roman" w:cs="Times New Roman"/>
          <w:sz w:val="24"/>
          <w:szCs w:val="24"/>
        </w:rPr>
        <w:t>m number of breast lesion (35.97</w:t>
      </w:r>
      <w:r w:rsidRPr="00AD2A3E">
        <w:rPr>
          <w:rFonts w:ascii="Times New Roman" w:hAnsi="Times New Roman" w:cs="Times New Roman"/>
          <w:sz w:val="24"/>
          <w:szCs w:val="24"/>
        </w:rPr>
        <w:t>%) while no case was found in the first decade.</w:t>
      </w:r>
    </w:p>
    <w:p w:rsidR="007E7AEA" w:rsidRPr="00AD2A3E" w:rsidRDefault="007E7AEA" w:rsidP="007E7AEA">
      <w:pPr>
        <w:rPr>
          <w:rFonts w:ascii="Times New Roman" w:hAnsi="Times New Roman" w:cs="Times New Roman"/>
          <w:b/>
          <w:sz w:val="24"/>
          <w:szCs w:val="24"/>
        </w:rPr>
      </w:pPr>
      <w:r w:rsidRPr="00AD2A3E">
        <w:rPr>
          <w:rFonts w:ascii="Times New Roman" w:hAnsi="Times New Roman" w:cs="Times New Roman"/>
          <w:b/>
          <w:sz w:val="24"/>
          <w:szCs w:val="24"/>
        </w:rPr>
        <w:t>Table</w:t>
      </w:r>
      <w:r w:rsidR="00AD2A3E" w:rsidRPr="00AD2A3E">
        <w:rPr>
          <w:rFonts w:ascii="Times New Roman" w:hAnsi="Times New Roman" w:cs="Times New Roman"/>
          <w:b/>
          <w:sz w:val="24"/>
          <w:szCs w:val="24"/>
        </w:rPr>
        <w:t xml:space="preserve"> No.2 </w:t>
      </w:r>
      <w:r w:rsidRPr="00AD2A3E">
        <w:rPr>
          <w:rFonts w:ascii="Times New Roman" w:hAnsi="Times New Roman" w:cs="Times New Roman"/>
          <w:b/>
          <w:sz w:val="24"/>
          <w:szCs w:val="24"/>
        </w:rPr>
        <w:t xml:space="preserve">: </w:t>
      </w:r>
      <w:r w:rsidR="00AD2A3E" w:rsidRPr="00AD2A3E">
        <w:rPr>
          <w:rFonts w:ascii="Times New Roman" w:hAnsi="Times New Roman" w:cs="Times New Roman"/>
          <w:b/>
          <w:sz w:val="24"/>
          <w:szCs w:val="24"/>
        </w:rPr>
        <w:t>Side Of Involvement</w:t>
      </w:r>
    </w:p>
    <w:p w:rsidR="007E7AEA" w:rsidRPr="00AD2A3E" w:rsidRDefault="007E7AEA" w:rsidP="007E7AEA">
      <w:pPr>
        <w:spacing w:line="360" w:lineRule="auto"/>
        <w:rPr>
          <w:rFonts w:ascii="Times New Roman" w:hAnsi="Times New Roman" w:cs="Times New Roman"/>
          <w:sz w:val="24"/>
          <w:szCs w:val="24"/>
        </w:rPr>
      </w:pPr>
      <w:r w:rsidRPr="00AD2A3E">
        <w:rPr>
          <w:rFonts w:ascii="Times New Roman" w:hAnsi="Times New Roman" w:cs="Times New Roman"/>
          <w:sz w:val="24"/>
          <w:szCs w:val="24"/>
        </w:rPr>
        <w:t>LOCATION:-</w:t>
      </w:r>
    </w:p>
    <w:p w:rsidR="007E7AEA" w:rsidRPr="00AD2A3E" w:rsidRDefault="007E7AEA" w:rsidP="00AD2A3E">
      <w:pPr>
        <w:spacing w:line="480" w:lineRule="auto"/>
        <w:rPr>
          <w:rFonts w:ascii="Times New Roman" w:hAnsi="Times New Roman" w:cs="Times New Roman"/>
          <w:sz w:val="24"/>
          <w:szCs w:val="24"/>
        </w:rPr>
      </w:pPr>
      <w:r w:rsidRPr="00AD2A3E">
        <w:rPr>
          <w:rFonts w:ascii="Times New Roman" w:hAnsi="Times New Roman" w:cs="Times New Roman"/>
          <w:sz w:val="24"/>
          <w:szCs w:val="24"/>
        </w:rPr>
        <w:t>In the present study, 45 patients (8.47%) presented with bilateral lesions, where as 486 patients presented with unilateral involvement of the breast.</w:t>
      </w:r>
    </w:p>
    <w:tbl>
      <w:tblPr>
        <w:tblStyle w:val="TableGrid"/>
        <w:tblW w:w="0" w:type="auto"/>
        <w:tblLook w:val="04A0"/>
      </w:tblPr>
      <w:tblGrid>
        <w:gridCol w:w="1070"/>
        <w:gridCol w:w="3545"/>
        <w:gridCol w:w="2326"/>
        <w:gridCol w:w="2345"/>
      </w:tblGrid>
      <w:tr w:rsidR="007E7AEA" w:rsidRPr="00AD2A3E" w:rsidTr="007E7AEA">
        <w:tc>
          <w:tcPr>
            <w:tcW w:w="1070" w:type="dxa"/>
          </w:tcPr>
          <w:p w:rsidR="007E7AEA" w:rsidRPr="00AD2A3E" w:rsidRDefault="007E7AEA" w:rsidP="00181E87">
            <w:pPr>
              <w:spacing w:line="360" w:lineRule="auto"/>
              <w:jc w:val="center"/>
              <w:rPr>
                <w:rFonts w:ascii="Times New Roman" w:hAnsi="Times New Roman" w:cs="Times New Roman"/>
                <w:b/>
                <w:bCs/>
                <w:sz w:val="24"/>
                <w:szCs w:val="24"/>
              </w:rPr>
            </w:pPr>
            <w:r w:rsidRPr="00AD2A3E">
              <w:rPr>
                <w:rFonts w:ascii="Times New Roman" w:hAnsi="Times New Roman" w:cs="Times New Roman"/>
                <w:b/>
                <w:bCs/>
                <w:sz w:val="24"/>
                <w:szCs w:val="24"/>
              </w:rPr>
              <w:t>Sr. No.</w:t>
            </w:r>
          </w:p>
        </w:tc>
        <w:tc>
          <w:tcPr>
            <w:tcW w:w="3545" w:type="dxa"/>
          </w:tcPr>
          <w:p w:rsidR="007E7AEA" w:rsidRPr="00AD2A3E" w:rsidRDefault="007E7AEA" w:rsidP="00181E87">
            <w:pPr>
              <w:spacing w:line="360" w:lineRule="auto"/>
              <w:jc w:val="center"/>
              <w:rPr>
                <w:rFonts w:ascii="Times New Roman" w:hAnsi="Times New Roman" w:cs="Times New Roman"/>
                <w:b/>
                <w:bCs/>
                <w:sz w:val="24"/>
                <w:szCs w:val="24"/>
              </w:rPr>
            </w:pPr>
            <w:r w:rsidRPr="00AD2A3E">
              <w:rPr>
                <w:rFonts w:ascii="Times New Roman" w:hAnsi="Times New Roman" w:cs="Times New Roman"/>
                <w:b/>
                <w:bCs/>
                <w:sz w:val="24"/>
                <w:szCs w:val="24"/>
              </w:rPr>
              <w:t>Side</w:t>
            </w:r>
          </w:p>
        </w:tc>
        <w:tc>
          <w:tcPr>
            <w:tcW w:w="2326" w:type="dxa"/>
          </w:tcPr>
          <w:p w:rsidR="007E7AEA" w:rsidRPr="00AD2A3E" w:rsidRDefault="007E7AEA" w:rsidP="00181E87">
            <w:pPr>
              <w:spacing w:line="360" w:lineRule="auto"/>
              <w:jc w:val="center"/>
              <w:rPr>
                <w:rFonts w:ascii="Times New Roman" w:hAnsi="Times New Roman" w:cs="Times New Roman"/>
                <w:b/>
                <w:bCs/>
                <w:sz w:val="24"/>
                <w:szCs w:val="24"/>
              </w:rPr>
            </w:pPr>
            <w:r w:rsidRPr="00AD2A3E">
              <w:rPr>
                <w:rFonts w:ascii="Times New Roman" w:hAnsi="Times New Roman" w:cs="Times New Roman"/>
                <w:b/>
                <w:bCs/>
                <w:sz w:val="24"/>
                <w:szCs w:val="24"/>
              </w:rPr>
              <w:t>Number of Cases</w:t>
            </w:r>
          </w:p>
        </w:tc>
        <w:tc>
          <w:tcPr>
            <w:tcW w:w="2345" w:type="dxa"/>
          </w:tcPr>
          <w:p w:rsidR="007E7AEA" w:rsidRPr="00AD2A3E" w:rsidRDefault="007E7AEA" w:rsidP="00181E87">
            <w:pPr>
              <w:spacing w:line="360" w:lineRule="auto"/>
              <w:jc w:val="center"/>
              <w:rPr>
                <w:rFonts w:ascii="Times New Roman" w:hAnsi="Times New Roman" w:cs="Times New Roman"/>
                <w:b/>
                <w:bCs/>
                <w:sz w:val="24"/>
                <w:szCs w:val="24"/>
              </w:rPr>
            </w:pPr>
            <w:r w:rsidRPr="00AD2A3E">
              <w:rPr>
                <w:rFonts w:ascii="Times New Roman" w:hAnsi="Times New Roman" w:cs="Times New Roman"/>
                <w:b/>
                <w:bCs/>
                <w:sz w:val="24"/>
                <w:szCs w:val="24"/>
              </w:rPr>
              <w:t>Percentage (%)</w:t>
            </w:r>
          </w:p>
        </w:tc>
      </w:tr>
      <w:tr w:rsidR="007E7AEA" w:rsidRPr="00AD2A3E" w:rsidTr="007E7AEA">
        <w:tc>
          <w:tcPr>
            <w:tcW w:w="1070" w:type="dxa"/>
          </w:tcPr>
          <w:p w:rsidR="007E7AEA" w:rsidRPr="00AD2A3E" w:rsidRDefault="007E7AEA" w:rsidP="00181E87">
            <w:pPr>
              <w:spacing w:line="360" w:lineRule="auto"/>
              <w:jc w:val="center"/>
              <w:rPr>
                <w:rFonts w:ascii="Times New Roman" w:hAnsi="Times New Roman" w:cs="Times New Roman"/>
                <w:sz w:val="24"/>
                <w:szCs w:val="24"/>
              </w:rPr>
            </w:pPr>
            <w:r w:rsidRPr="00AD2A3E">
              <w:rPr>
                <w:rFonts w:ascii="Times New Roman" w:hAnsi="Times New Roman" w:cs="Times New Roman"/>
                <w:sz w:val="24"/>
                <w:szCs w:val="24"/>
              </w:rPr>
              <w:t>1</w:t>
            </w:r>
          </w:p>
        </w:tc>
        <w:tc>
          <w:tcPr>
            <w:tcW w:w="3545" w:type="dxa"/>
          </w:tcPr>
          <w:p w:rsidR="007E7AEA" w:rsidRPr="00AD2A3E" w:rsidRDefault="007E7AEA" w:rsidP="00181E87">
            <w:pPr>
              <w:spacing w:line="360" w:lineRule="auto"/>
              <w:jc w:val="center"/>
              <w:rPr>
                <w:rFonts w:ascii="Times New Roman" w:hAnsi="Times New Roman" w:cs="Times New Roman"/>
                <w:sz w:val="24"/>
                <w:szCs w:val="24"/>
              </w:rPr>
            </w:pPr>
            <w:r w:rsidRPr="00AD2A3E">
              <w:rPr>
                <w:rFonts w:ascii="Times New Roman" w:hAnsi="Times New Roman" w:cs="Times New Roman"/>
                <w:sz w:val="24"/>
                <w:szCs w:val="24"/>
              </w:rPr>
              <w:t>Right</w:t>
            </w:r>
          </w:p>
        </w:tc>
        <w:tc>
          <w:tcPr>
            <w:tcW w:w="2326" w:type="dxa"/>
          </w:tcPr>
          <w:p w:rsidR="007E7AEA" w:rsidRPr="00AD2A3E" w:rsidRDefault="007E7AEA" w:rsidP="00181E87">
            <w:pPr>
              <w:spacing w:line="360" w:lineRule="auto"/>
              <w:jc w:val="center"/>
              <w:rPr>
                <w:rFonts w:ascii="Times New Roman" w:hAnsi="Times New Roman" w:cs="Times New Roman"/>
                <w:sz w:val="24"/>
                <w:szCs w:val="24"/>
              </w:rPr>
            </w:pPr>
            <w:r w:rsidRPr="00AD2A3E">
              <w:rPr>
                <w:rFonts w:ascii="Times New Roman" w:hAnsi="Times New Roman" w:cs="Times New Roman"/>
                <w:sz w:val="24"/>
                <w:szCs w:val="24"/>
              </w:rPr>
              <w:t>217</w:t>
            </w:r>
          </w:p>
        </w:tc>
        <w:tc>
          <w:tcPr>
            <w:tcW w:w="2345" w:type="dxa"/>
          </w:tcPr>
          <w:p w:rsidR="007E7AEA" w:rsidRPr="00AD2A3E" w:rsidRDefault="007E7AEA" w:rsidP="00181E87">
            <w:pPr>
              <w:spacing w:line="360" w:lineRule="auto"/>
              <w:jc w:val="center"/>
              <w:rPr>
                <w:rFonts w:ascii="Times New Roman" w:hAnsi="Times New Roman" w:cs="Times New Roman"/>
                <w:sz w:val="24"/>
                <w:szCs w:val="24"/>
              </w:rPr>
            </w:pPr>
            <w:r w:rsidRPr="00AD2A3E">
              <w:rPr>
                <w:rFonts w:ascii="Times New Roman" w:hAnsi="Times New Roman" w:cs="Times New Roman"/>
                <w:sz w:val="24"/>
                <w:szCs w:val="24"/>
              </w:rPr>
              <w:t>40.87</w:t>
            </w:r>
          </w:p>
        </w:tc>
      </w:tr>
      <w:tr w:rsidR="007E7AEA" w:rsidRPr="00AD2A3E" w:rsidTr="007E7AEA">
        <w:tc>
          <w:tcPr>
            <w:tcW w:w="1070" w:type="dxa"/>
          </w:tcPr>
          <w:p w:rsidR="007E7AEA" w:rsidRPr="00AD2A3E" w:rsidRDefault="007E7AEA" w:rsidP="00181E87">
            <w:pPr>
              <w:spacing w:line="360" w:lineRule="auto"/>
              <w:jc w:val="center"/>
              <w:rPr>
                <w:rFonts w:ascii="Times New Roman" w:hAnsi="Times New Roman" w:cs="Times New Roman"/>
                <w:sz w:val="24"/>
                <w:szCs w:val="24"/>
              </w:rPr>
            </w:pPr>
            <w:r w:rsidRPr="00AD2A3E">
              <w:rPr>
                <w:rFonts w:ascii="Times New Roman" w:hAnsi="Times New Roman" w:cs="Times New Roman"/>
                <w:sz w:val="24"/>
                <w:szCs w:val="24"/>
              </w:rPr>
              <w:t>2</w:t>
            </w:r>
          </w:p>
        </w:tc>
        <w:tc>
          <w:tcPr>
            <w:tcW w:w="3545" w:type="dxa"/>
          </w:tcPr>
          <w:p w:rsidR="007E7AEA" w:rsidRPr="00AD2A3E" w:rsidRDefault="007E7AEA" w:rsidP="00181E87">
            <w:pPr>
              <w:spacing w:line="360" w:lineRule="auto"/>
              <w:jc w:val="center"/>
              <w:rPr>
                <w:rFonts w:ascii="Times New Roman" w:hAnsi="Times New Roman" w:cs="Times New Roman"/>
                <w:sz w:val="24"/>
                <w:szCs w:val="24"/>
              </w:rPr>
            </w:pPr>
            <w:r w:rsidRPr="00AD2A3E">
              <w:rPr>
                <w:rFonts w:ascii="Times New Roman" w:hAnsi="Times New Roman" w:cs="Times New Roman"/>
                <w:sz w:val="24"/>
                <w:szCs w:val="24"/>
              </w:rPr>
              <w:t>Left</w:t>
            </w:r>
          </w:p>
        </w:tc>
        <w:tc>
          <w:tcPr>
            <w:tcW w:w="2326" w:type="dxa"/>
          </w:tcPr>
          <w:p w:rsidR="007E7AEA" w:rsidRPr="00AD2A3E" w:rsidRDefault="007E7AEA" w:rsidP="00181E87">
            <w:pPr>
              <w:spacing w:line="360" w:lineRule="auto"/>
              <w:jc w:val="center"/>
              <w:rPr>
                <w:rFonts w:ascii="Times New Roman" w:hAnsi="Times New Roman" w:cs="Times New Roman"/>
                <w:sz w:val="24"/>
                <w:szCs w:val="24"/>
              </w:rPr>
            </w:pPr>
            <w:r w:rsidRPr="00AD2A3E">
              <w:rPr>
                <w:rFonts w:ascii="Times New Roman" w:hAnsi="Times New Roman" w:cs="Times New Roman"/>
                <w:sz w:val="24"/>
                <w:szCs w:val="24"/>
              </w:rPr>
              <w:t>269</w:t>
            </w:r>
          </w:p>
        </w:tc>
        <w:tc>
          <w:tcPr>
            <w:tcW w:w="2345" w:type="dxa"/>
          </w:tcPr>
          <w:p w:rsidR="007E7AEA" w:rsidRPr="00AD2A3E" w:rsidRDefault="007E7AEA" w:rsidP="00181E87">
            <w:pPr>
              <w:spacing w:line="360" w:lineRule="auto"/>
              <w:jc w:val="center"/>
              <w:rPr>
                <w:rFonts w:ascii="Times New Roman" w:hAnsi="Times New Roman" w:cs="Times New Roman"/>
                <w:sz w:val="24"/>
                <w:szCs w:val="24"/>
              </w:rPr>
            </w:pPr>
            <w:r w:rsidRPr="00AD2A3E">
              <w:rPr>
                <w:rFonts w:ascii="Times New Roman" w:hAnsi="Times New Roman" w:cs="Times New Roman"/>
                <w:sz w:val="24"/>
                <w:szCs w:val="24"/>
              </w:rPr>
              <w:t>50.66</w:t>
            </w:r>
          </w:p>
        </w:tc>
      </w:tr>
      <w:tr w:rsidR="007E7AEA" w:rsidRPr="00AD2A3E" w:rsidTr="007E7AEA">
        <w:tc>
          <w:tcPr>
            <w:tcW w:w="1070" w:type="dxa"/>
          </w:tcPr>
          <w:p w:rsidR="007E7AEA" w:rsidRPr="00AD2A3E" w:rsidRDefault="007E7AEA" w:rsidP="00181E87">
            <w:pPr>
              <w:spacing w:line="360" w:lineRule="auto"/>
              <w:jc w:val="center"/>
              <w:rPr>
                <w:rFonts w:ascii="Times New Roman" w:hAnsi="Times New Roman" w:cs="Times New Roman"/>
                <w:sz w:val="24"/>
                <w:szCs w:val="24"/>
              </w:rPr>
            </w:pPr>
            <w:r w:rsidRPr="00AD2A3E">
              <w:rPr>
                <w:rFonts w:ascii="Times New Roman" w:hAnsi="Times New Roman" w:cs="Times New Roman"/>
                <w:sz w:val="24"/>
                <w:szCs w:val="24"/>
              </w:rPr>
              <w:t>3</w:t>
            </w:r>
          </w:p>
        </w:tc>
        <w:tc>
          <w:tcPr>
            <w:tcW w:w="3545" w:type="dxa"/>
          </w:tcPr>
          <w:p w:rsidR="007E7AEA" w:rsidRPr="00AD2A3E" w:rsidRDefault="007E7AEA" w:rsidP="00181E87">
            <w:pPr>
              <w:spacing w:line="360" w:lineRule="auto"/>
              <w:jc w:val="center"/>
              <w:rPr>
                <w:rFonts w:ascii="Times New Roman" w:hAnsi="Times New Roman" w:cs="Times New Roman"/>
                <w:sz w:val="24"/>
                <w:szCs w:val="24"/>
              </w:rPr>
            </w:pPr>
            <w:r w:rsidRPr="00AD2A3E">
              <w:rPr>
                <w:rFonts w:ascii="Times New Roman" w:hAnsi="Times New Roman" w:cs="Times New Roman"/>
                <w:sz w:val="24"/>
                <w:szCs w:val="24"/>
              </w:rPr>
              <w:t>Bilateral</w:t>
            </w:r>
          </w:p>
        </w:tc>
        <w:tc>
          <w:tcPr>
            <w:tcW w:w="2326" w:type="dxa"/>
          </w:tcPr>
          <w:p w:rsidR="007E7AEA" w:rsidRPr="00AD2A3E" w:rsidRDefault="007E7AEA" w:rsidP="00181E87">
            <w:pPr>
              <w:spacing w:line="360" w:lineRule="auto"/>
              <w:jc w:val="center"/>
              <w:rPr>
                <w:rFonts w:ascii="Times New Roman" w:hAnsi="Times New Roman" w:cs="Times New Roman"/>
                <w:sz w:val="24"/>
                <w:szCs w:val="24"/>
              </w:rPr>
            </w:pPr>
            <w:r w:rsidRPr="00AD2A3E">
              <w:rPr>
                <w:rFonts w:ascii="Times New Roman" w:hAnsi="Times New Roman" w:cs="Times New Roman"/>
                <w:sz w:val="24"/>
                <w:szCs w:val="24"/>
              </w:rPr>
              <w:t>45</w:t>
            </w:r>
          </w:p>
        </w:tc>
        <w:tc>
          <w:tcPr>
            <w:tcW w:w="2345" w:type="dxa"/>
          </w:tcPr>
          <w:p w:rsidR="007E7AEA" w:rsidRPr="00AD2A3E" w:rsidRDefault="007E7AEA" w:rsidP="00181E87">
            <w:pPr>
              <w:spacing w:line="360" w:lineRule="auto"/>
              <w:jc w:val="center"/>
              <w:rPr>
                <w:rFonts w:ascii="Times New Roman" w:hAnsi="Times New Roman" w:cs="Times New Roman"/>
                <w:sz w:val="24"/>
                <w:szCs w:val="24"/>
              </w:rPr>
            </w:pPr>
            <w:r w:rsidRPr="00AD2A3E">
              <w:rPr>
                <w:rFonts w:ascii="Times New Roman" w:hAnsi="Times New Roman" w:cs="Times New Roman"/>
                <w:sz w:val="24"/>
                <w:szCs w:val="24"/>
              </w:rPr>
              <w:t>8.47</w:t>
            </w:r>
          </w:p>
        </w:tc>
      </w:tr>
      <w:tr w:rsidR="007E7AEA" w:rsidRPr="00AD2A3E" w:rsidTr="007E7AEA">
        <w:tc>
          <w:tcPr>
            <w:tcW w:w="1070" w:type="dxa"/>
          </w:tcPr>
          <w:p w:rsidR="007E7AEA" w:rsidRPr="00AD2A3E" w:rsidRDefault="007E7AEA" w:rsidP="00181E87">
            <w:pPr>
              <w:spacing w:line="360" w:lineRule="auto"/>
              <w:jc w:val="center"/>
              <w:rPr>
                <w:rFonts w:ascii="Times New Roman" w:hAnsi="Times New Roman" w:cs="Times New Roman"/>
                <w:sz w:val="24"/>
                <w:szCs w:val="24"/>
              </w:rPr>
            </w:pPr>
          </w:p>
        </w:tc>
        <w:tc>
          <w:tcPr>
            <w:tcW w:w="3545" w:type="dxa"/>
          </w:tcPr>
          <w:p w:rsidR="007E7AEA" w:rsidRPr="00AD2A3E" w:rsidRDefault="007E7AEA" w:rsidP="00181E87">
            <w:pPr>
              <w:spacing w:line="360" w:lineRule="auto"/>
              <w:jc w:val="center"/>
              <w:rPr>
                <w:rFonts w:ascii="Times New Roman" w:hAnsi="Times New Roman" w:cs="Times New Roman"/>
                <w:sz w:val="24"/>
                <w:szCs w:val="24"/>
              </w:rPr>
            </w:pPr>
            <w:r w:rsidRPr="00AD2A3E">
              <w:rPr>
                <w:rFonts w:ascii="Times New Roman" w:hAnsi="Times New Roman" w:cs="Times New Roman"/>
                <w:sz w:val="24"/>
                <w:szCs w:val="24"/>
              </w:rPr>
              <w:t>Total</w:t>
            </w:r>
          </w:p>
        </w:tc>
        <w:tc>
          <w:tcPr>
            <w:tcW w:w="2326" w:type="dxa"/>
          </w:tcPr>
          <w:p w:rsidR="007E7AEA" w:rsidRPr="00AD2A3E" w:rsidRDefault="007E7AEA" w:rsidP="00181E87">
            <w:pPr>
              <w:spacing w:line="360" w:lineRule="auto"/>
              <w:jc w:val="center"/>
              <w:rPr>
                <w:rFonts w:ascii="Times New Roman" w:hAnsi="Times New Roman" w:cs="Times New Roman"/>
                <w:sz w:val="24"/>
                <w:szCs w:val="24"/>
              </w:rPr>
            </w:pPr>
            <w:r w:rsidRPr="00AD2A3E">
              <w:rPr>
                <w:rFonts w:ascii="Times New Roman" w:hAnsi="Times New Roman" w:cs="Times New Roman"/>
                <w:sz w:val="24"/>
                <w:szCs w:val="24"/>
              </w:rPr>
              <w:t>531</w:t>
            </w:r>
          </w:p>
        </w:tc>
        <w:tc>
          <w:tcPr>
            <w:tcW w:w="2345" w:type="dxa"/>
          </w:tcPr>
          <w:p w:rsidR="007E7AEA" w:rsidRPr="00AD2A3E" w:rsidRDefault="007E7AEA" w:rsidP="00181E87">
            <w:pPr>
              <w:spacing w:line="360" w:lineRule="auto"/>
              <w:jc w:val="center"/>
              <w:rPr>
                <w:rFonts w:ascii="Times New Roman" w:hAnsi="Times New Roman" w:cs="Times New Roman"/>
                <w:sz w:val="24"/>
                <w:szCs w:val="24"/>
              </w:rPr>
            </w:pPr>
            <w:r w:rsidRPr="00AD2A3E">
              <w:rPr>
                <w:rFonts w:ascii="Times New Roman" w:hAnsi="Times New Roman" w:cs="Times New Roman"/>
                <w:sz w:val="24"/>
                <w:szCs w:val="24"/>
              </w:rPr>
              <w:t>100</w:t>
            </w:r>
          </w:p>
        </w:tc>
      </w:tr>
    </w:tbl>
    <w:p w:rsidR="007E7AEA" w:rsidRPr="00AD2A3E" w:rsidRDefault="007E7AEA" w:rsidP="007E7AEA">
      <w:pPr>
        <w:spacing w:line="360" w:lineRule="auto"/>
        <w:jc w:val="both"/>
        <w:rPr>
          <w:rFonts w:ascii="Times New Roman" w:hAnsi="Times New Roman" w:cs="Times New Roman"/>
          <w:sz w:val="24"/>
          <w:szCs w:val="24"/>
        </w:rPr>
      </w:pPr>
      <w:r w:rsidRPr="00AD2A3E">
        <w:rPr>
          <w:rFonts w:ascii="Times New Roman" w:hAnsi="Times New Roman" w:cs="Times New Roman"/>
          <w:sz w:val="24"/>
          <w:szCs w:val="24"/>
        </w:rPr>
        <w:t xml:space="preserve"> </w:t>
      </w:r>
    </w:p>
    <w:p w:rsidR="007E7AEA" w:rsidRPr="00AD2A3E" w:rsidRDefault="007E7AEA" w:rsidP="00AD2A3E">
      <w:pPr>
        <w:spacing w:line="480" w:lineRule="auto"/>
        <w:rPr>
          <w:rFonts w:ascii="Times New Roman" w:hAnsi="Times New Roman" w:cs="Times New Roman"/>
          <w:sz w:val="24"/>
          <w:szCs w:val="24"/>
        </w:rPr>
      </w:pPr>
      <w:r w:rsidRPr="00AD2A3E">
        <w:rPr>
          <w:rFonts w:ascii="Times New Roman" w:hAnsi="Times New Roman" w:cs="Times New Roman"/>
          <w:sz w:val="24"/>
          <w:szCs w:val="24"/>
        </w:rPr>
        <w:t>Majority of the lumps 269 (50.66%) were located in left breast and 217 (40.87%) were located in the left breast.</w:t>
      </w:r>
    </w:p>
    <w:p w:rsidR="00921E6C" w:rsidRDefault="00921E6C" w:rsidP="00921E6C">
      <w:pPr>
        <w:jc w:val="both"/>
        <w:rPr>
          <w:rFonts w:ascii="Times New Roman" w:hAnsi="Times New Roman" w:cs="Times New Roman"/>
          <w:b/>
          <w:bCs/>
          <w:sz w:val="24"/>
          <w:szCs w:val="24"/>
        </w:rPr>
      </w:pPr>
    </w:p>
    <w:p w:rsidR="00921E6C" w:rsidRPr="00921E6C" w:rsidRDefault="00921E6C" w:rsidP="00921E6C">
      <w:pPr>
        <w:jc w:val="both"/>
        <w:rPr>
          <w:rFonts w:ascii="Times New Roman" w:hAnsi="Times New Roman" w:cs="Times New Roman"/>
          <w:b/>
          <w:bCs/>
          <w:sz w:val="24"/>
          <w:szCs w:val="24"/>
        </w:rPr>
      </w:pPr>
      <w:r w:rsidRPr="00921E6C">
        <w:rPr>
          <w:rFonts w:ascii="Times New Roman" w:hAnsi="Times New Roman" w:cs="Times New Roman"/>
          <w:b/>
          <w:bCs/>
          <w:sz w:val="24"/>
          <w:szCs w:val="24"/>
        </w:rPr>
        <w:lastRenderedPageBreak/>
        <w:t>GRAPH NO</w:t>
      </w:r>
      <w:r w:rsidR="00AE5F2D">
        <w:rPr>
          <w:rFonts w:ascii="Times New Roman" w:hAnsi="Times New Roman" w:cs="Times New Roman"/>
          <w:b/>
          <w:bCs/>
          <w:sz w:val="24"/>
          <w:szCs w:val="24"/>
        </w:rPr>
        <w:t>. 2</w:t>
      </w:r>
      <w:r w:rsidRPr="00921E6C">
        <w:rPr>
          <w:rFonts w:ascii="Times New Roman" w:hAnsi="Times New Roman" w:cs="Times New Roman"/>
          <w:b/>
          <w:bCs/>
          <w:sz w:val="24"/>
          <w:szCs w:val="24"/>
        </w:rPr>
        <w:t xml:space="preserve"> </w:t>
      </w:r>
      <w:r w:rsidR="00AE5F2D">
        <w:rPr>
          <w:rFonts w:ascii="Times New Roman" w:hAnsi="Times New Roman" w:cs="Times New Roman"/>
          <w:b/>
          <w:bCs/>
          <w:sz w:val="24"/>
          <w:szCs w:val="24"/>
        </w:rPr>
        <w:t>:</w:t>
      </w:r>
      <w:r w:rsidRPr="00921E6C">
        <w:rPr>
          <w:rFonts w:ascii="Times New Roman" w:hAnsi="Times New Roman" w:cs="Times New Roman"/>
          <w:b/>
          <w:bCs/>
          <w:sz w:val="24"/>
          <w:szCs w:val="24"/>
        </w:rPr>
        <w:t xml:space="preserve"> INVOLVEMENT OF DIFFERENT QUADRANTS</w:t>
      </w:r>
    </w:p>
    <w:p w:rsidR="00921E6C" w:rsidRDefault="00921E6C" w:rsidP="00921E6C">
      <w:pPr>
        <w:jc w:val="both"/>
        <w:rPr>
          <w:rFonts w:ascii="Times New Roman" w:hAnsi="Times New Roman" w:cs="Times New Roman"/>
          <w:b/>
          <w:bCs/>
          <w:sz w:val="32"/>
          <w:szCs w:val="32"/>
        </w:rPr>
      </w:pPr>
      <w:r>
        <w:rPr>
          <w:rFonts w:ascii="Times New Roman" w:hAnsi="Times New Roman" w:cs="Times New Roman"/>
          <w:b/>
          <w:bCs/>
          <w:noProof/>
          <w:sz w:val="32"/>
          <w:szCs w:val="32"/>
          <w:lang w:val="en-US"/>
        </w:rPr>
        <w:drawing>
          <wp:anchor distT="0" distB="0" distL="114300" distR="114300" simplePos="0" relativeHeight="251659264" behindDoc="1" locked="0" layoutInCell="1" allowOverlap="1">
            <wp:simplePos x="0" y="0"/>
            <wp:positionH relativeFrom="column">
              <wp:posOffset>318770</wp:posOffset>
            </wp:positionH>
            <wp:positionV relativeFrom="paragraph">
              <wp:posOffset>38100</wp:posOffset>
            </wp:positionV>
            <wp:extent cx="4800600" cy="3790950"/>
            <wp:effectExtent l="0" t="0" r="0" b="0"/>
            <wp:wrapTight wrapText="bothSides">
              <wp:wrapPolygon edited="0">
                <wp:start x="429" y="0"/>
                <wp:lineTo x="429" y="21491"/>
                <wp:lineTo x="21600" y="21491"/>
                <wp:lineTo x="21600" y="0"/>
                <wp:lineTo x="429" y="0"/>
              </wp:wrapPolygon>
            </wp:wrapTight>
            <wp:docPr id="1" name="Picture 2" descr="DD258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258954"/>
                    <pic:cNvPicPr>
                      <a:picLocks noChangeAspect="1" noChangeArrowheads="1"/>
                    </pic:cNvPicPr>
                  </pic:nvPicPr>
                  <pic:blipFill>
                    <a:blip r:embed="rId13" cstate="print"/>
                    <a:srcRect l="-2455" t="9360" r="20895" b="42693"/>
                    <a:stretch>
                      <a:fillRect/>
                    </a:stretch>
                  </pic:blipFill>
                  <pic:spPr bwMode="auto">
                    <a:xfrm>
                      <a:off x="0" y="0"/>
                      <a:ext cx="4800600" cy="3790950"/>
                    </a:xfrm>
                    <a:prstGeom prst="rect">
                      <a:avLst/>
                    </a:prstGeom>
                    <a:noFill/>
                  </pic:spPr>
                </pic:pic>
              </a:graphicData>
            </a:graphic>
          </wp:anchor>
        </w:drawing>
      </w:r>
    </w:p>
    <w:p w:rsidR="00921E6C" w:rsidRDefault="00921E6C" w:rsidP="00921E6C">
      <w:pPr>
        <w:jc w:val="both"/>
        <w:rPr>
          <w:rFonts w:ascii="Times New Roman" w:hAnsi="Times New Roman" w:cs="Times New Roman"/>
          <w:b/>
          <w:bCs/>
          <w:sz w:val="32"/>
          <w:szCs w:val="32"/>
        </w:rPr>
      </w:pPr>
    </w:p>
    <w:p w:rsidR="00921E6C" w:rsidRPr="00E836C7" w:rsidRDefault="00921E6C" w:rsidP="00921E6C">
      <w:pPr>
        <w:jc w:val="both"/>
        <w:rPr>
          <w:rFonts w:ascii="Times New Roman" w:hAnsi="Times New Roman" w:cs="Times New Roman"/>
          <w:b/>
          <w:bCs/>
          <w:sz w:val="28"/>
          <w:szCs w:val="28"/>
        </w:rPr>
      </w:pPr>
    </w:p>
    <w:p w:rsidR="007E7AEA" w:rsidRDefault="007E7AEA" w:rsidP="007E7AEA">
      <w:pPr>
        <w:rPr>
          <w:rFonts w:ascii="Times New Roman" w:hAnsi="Times New Roman" w:cs="Times New Roman"/>
          <w:sz w:val="28"/>
          <w:szCs w:val="28"/>
        </w:rPr>
      </w:pPr>
    </w:p>
    <w:p w:rsidR="00CE7147" w:rsidRPr="00CB1F2D" w:rsidRDefault="00CE7147" w:rsidP="00D44181">
      <w:pPr>
        <w:spacing w:beforeLines="120" w:afterLines="120" w:line="480" w:lineRule="auto"/>
        <w:jc w:val="both"/>
        <w:rPr>
          <w:rFonts w:ascii="Times New Roman" w:hAnsi="Times New Roman" w:cs="Times New Roman"/>
          <w:b/>
          <w:sz w:val="24"/>
          <w:szCs w:val="24"/>
        </w:rPr>
      </w:pPr>
    </w:p>
    <w:p w:rsidR="008445B6" w:rsidRPr="007C7A3A" w:rsidRDefault="008445B6" w:rsidP="007C7A3A">
      <w:pPr>
        <w:autoSpaceDE w:val="0"/>
        <w:autoSpaceDN w:val="0"/>
        <w:adjustRightInd w:val="0"/>
        <w:spacing w:after="0" w:line="480" w:lineRule="auto"/>
        <w:rPr>
          <w:rFonts w:ascii="Times New Roman" w:hAnsi="Times New Roman" w:cs="Times New Roman"/>
          <w:sz w:val="24"/>
          <w:szCs w:val="24"/>
        </w:rPr>
      </w:pPr>
    </w:p>
    <w:p w:rsidR="00FF36AE" w:rsidRPr="007C7A3A" w:rsidRDefault="00FF36AE" w:rsidP="007C7A3A">
      <w:pPr>
        <w:autoSpaceDE w:val="0"/>
        <w:autoSpaceDN w:val="0"/>
        <w:adjustRightInd w:val="0"/>
        <w:spacing w:after="0" w:line="480" w:lineRule="auto"/>
        <w:rPr>
          <w:rFonts w:ascii="Times New Roman" w:hAnsi="Times New Roman" w:cs="Times New Roman"/>
          <w:sz w:val="24"/>
          <w:szCs w:val="24"/>
        </w:rPr>
      </w:pPr>
    </w:p>
    <w:p w:rsidR="00B17654" w:rsidRPr="00FF36AE" w:rsidRDefault="00B17654" w:rsidP="00FF36AE">
      <w:pPr>
        <w:autoSpaceDE w:val="0"/>
        <w:autoSpaceDN w:val="0"/>
        <w:adjustRightInd w:val="0"/>
        <w:spacing w:after="0" w:line="480" w:lineRule="auto"/>
        <w:rPr>
          <w:rFonts w:ascii="Times New Roman" w:hAnsi="Times New Roman" w:cs="Times New Roman"/>
          <w:sz w:val="24"/>
          <w:szCs w:val="24"/>
        </w:rPr>
      </w:pPr>
    </w:p>
    <w:p w:rsidR="00B7593F" w:rsidRPr="00FF36AE" w:rsidRDefault="00B7593F" w:rsidP="00FF36AE">
      <w:pPr>
        <w:autoSpaceDE w:val="0"/>
        <w:autoSpaceDN w:val="0"/>
        <w:adjustRightInd w:val="0"/>
        <w:spacing w:after="0" w:line="480" w:lineRule="auto"/>
        <w:rPr>
          <w:rFonts w:ascii="Times New Roman" w:hAnsi="Times New Roman" w:cs="Times New Roman"/>
          <w:sz w:val="24"/>
          <w:szCs w:val="24"/>
        </w:rPr>
      </w:pPr>
    </w:p>
    <w:p w:rsidR="00A03562" w:rsidRPr="00B7593F" w:rsidRDefault="00A03562" w:rsidP="00B7593F">
      <w:pPr>
        <w:spacing w:line="480" w:lineRule="auto"/>
        <w:rPr>
          <w:rFonts w:ascii="Times New Roman" w:hAnsi="Times New Roman" w:cs="Times New Roman"/>
          <w:sz w:val="24"/>
          <w:szCs w:val="24"/>
        </w:rPr>
      </w:pPr>
    </w:p>
    <w:p w:rsidR="00921E6C" w:rsidRPr="00AE5F2D" w:rsidRDefault="00921E6C" w:rsidP="00AE5F2D">
      <w:pPr>
        <w:spacing w:line="480" w:lineRule="auto"/>
        <w:jc w:val="both"/>
        <w:rPr>
          <w:rFonts w:ascii="Times New Roman" w:hAnsi="Times New Roman" w:cs="Times New Roman"/>
          <w:sz w:val="24"/>
          <w:szCs w:val="24"/>
        </w:rPr>
      </w:pPr>
      <w:r w:rsidRPr="00AE5F2D">
        <w:rPr>
          <w:rFonts w:ascii="Times New Roman" w:hAnsi="Times New Roman" w:cs="Times New Roman"/>
          <w:sz w:val="24"/>
          <w:szCs w:val="24"/>
        </w:rPr>
        <w:t>Among the quadran</w:t>
      </w:r>
      <w:r w:rsidR="005F6598" w:rsidRPr="00AE5F2D">
        <w:rPr>
          <w:rFonts w:ascii="Times New Roman" w:hAnsi="Times New Roman" w:cs="Times New Roman"/>
          <w:sz w:val="24"/>
          <w:szCs w:val="24"/>
        </w:rPr>
        <w:t>ts majority of the lumps 302 (56</w:t>
      </w:r>
      <w:r w:rsidRPr="00AE5F2D">
        <w:rPr>
          <w:rFonts w:ascii="Times New Roman" w:hAnsi="Times New Roman" w:cs="Times New Roman"/>
          <w:sz w:val="24"/>
          <w:szCs w:val="24"/>
        </w:rPr>
        <w:t xml:space="preserve">.88%) were located in upper outer quadrant, followed by upper inner quadrant which constituted 87 cases (16.38%) and rest as shown in the (Table No.3).  </w:t>
      </w:r>
    </w:p>
    <w:p w:rsidR="00921E6C" w:rsidRPr="00AE5F2D" w:rsidRDefault="00921E6C" w:rsidP="00AE5F2D">
      <w:pPr>
        <w:spacing w:line="480" w:lineRule="auto"/>
        <w:jc w:val="both"/>
        <w:rPr>
          <w:rFonts w:ascii="Times New Roman" w:hAnsi="Times New Roman" w:cs="Times New Roman"/>
          <w:b/>
          <w:sz w:val="24"/>
          <w:szCs w:val="24"/>
        </w:rPr>
      </w:pPr>
      <w:r w:rsidRPr="00AE5F2D">
        <w:rPr>
          <w:rFonts w:ascii="Times New Roman" w:hAnsi="Times New Roman" w:cs="Times New Roman"/>
          <w:b/>
          <w:sz w:val="24"/>
          <w:szCs w:val="24"/>
        </w:rPr>
        <w:t>Table No.3: Involvement of different quadrants</w:t>
      </w:r>
    </w:p>
    <w:tbl>
      <w:tblPr>
        <w:tblStyle w:val="TableGrid"/>
        <w:tblW w:w="0" w:type="auto"/>
        <w:jc w:val="center"/>
        <w:tblLook w:val="04A0"/>
      </w:tblPr>
      <w:tblGrid>
        <w:gridCol w:w="1170"/>
        <w:gridCol w:w="3464"/>
        <w:gridCol w:w="2318"/>
        <w:gridCol w:w="2334"/>
      </w:tblGrid>
      <w:tr w:rsidR="00921E6C" w:rsidRPr="00AE5F2D" w:rsidTr="00181E87">
        <w:trPr>
          <w:jc w:val="center"/>
        </w:trPr>
        <w:tc>
          <w:tcPr>
            <w:tcW w:w="1188" w:type="dxa"/>
          </w:tcPr>
          <w:p w:rsidR="00921E6C" w:rsidRPr="00AE5F2D" w:rsidRDefault="00921E6C" w:rsidP="00181E87">
            <w:pPr>
              <w:spacing w:line="360" w:lineRule="auto"/>
              <w:jc w:val="center"/>
              <w:rPr>
                <w:rFonts w:ascii="Times New Roman" w:hAnsi="Times New Roman" w:cs="Times New Roman"/>
                <w:b/>
                <w:bCs/>
                <w:sz w:val="24"/>
                <w:szCs w:val="24"/>
              </w:rPr>
            </w:pPr>
            <w:r w:rsidRPr="00AE5F2D">
              <w:rPr>
                <w:rFonts w:ascii="Times New Roman" w:hAnsi="Times New Roman" w:cs="Times New Roman"/>
                <w:b/>
                <w:bCs/>
                <w:sz w:val="24"/>
                <w:szCs w:val="24"/>
              </w:rPr>
              <w:t>Sr.No.</w:t>
            </w:r>
          </w:p>
        </w:tc>
        <w:tc>
          <w:tcPr>
            <w:tcW w:w="3600" w:type="dxa"/>
          </w:tcPr>
          <w:p w:rsidR="00921E6C" w:rsidRPr="00AE5F2D" w:rsidRDefault="00921E6C" w:rsidP="00181E87">
            <w:pPr>
              <w:spacing w:line="360" w:lineRule="auto"/>
              <w:jc w:val="center"/>
              <w:rPr>
                <w:rFonts w:ascii="Times New Roman" w:hAnsi="Times New Roman" w:cs="Times New Roman"/>
                <w:b/>
                <w:bCs/>
                <w:sz w:val="24"/>
                <w:szCs w:val="24"/>
              </w:rPr>
            </w:pPr>
            <w:r w:rsidRPr="00AE5F2D">
              <w:rPr>
                <w:rFonts w:ascii="Times New Roman" w:hAnsi="Times New Roman" w:cs="Times New Roman"/>
                <w:b/>
                <w:bCs/>
                <w:sz w:val="24"/>
                <w:szCs w:val="24"/>
              </w:rPr>
              <w:t>Quadrant</w:t>
            </w:r>
          </w:p>
        </w:tc>
        <w:tc>
          <w:tcPr>
            <w:tcW w:w="2394" w:type="dxa"/>
          </w:tcPr>
          <w:p w:rsidR="00921E6C" w:rsidRPr="00AE5F2D" w:rsidRDefault="00921E6C" w:rsidP="00181E87">
            <w:pPr>
              <w:spacing w:line="360" w:lineRule="auto"/>
              <w:jc w:val="center"/>
              <w:rPr>
                <w:rFonts w:ascii="Times New Roman" w:hAnsi="Times New Roman" w:cs="Times New Roman"/>
                <w:b/>
                <w:bCs/>
                <w:sz w:val="24"/>
                <w:szCs w:val="24"/>
              </w:rPr>
            </w:pPr>
            <w:r w:rsidRPr="00AE5F2D">
              <w:rPr>
                <w:rFonts w:ascii="Times New Roman" w:hAnsi="Times New Roman" w:cs="Times New Roman"/>
                <w:b/>
                <w:bCs/>
                <w:sz w:val="24"/>
                <w:szCs w:val="24"/>
              </w:rPr>
              <w:t>Number of Cases</w:t>
            </w:r>
          </w:p>
        </w:tc>
        <w:tc>
          <w:tcPr>
            <w:tcW w:w="2394" w:type="dxa"/>
          </w:tcPr>
          <w:p w:rsidR="00921E6C" w:rsidRPr="00AE5F2D" w:rsidRDefault="00921E6C" w:rsidP="00181E87">
            <w:pPr>
              <w:spacing w:line="360" w:lineRule="auto"/>
              <w:jc w:val="center"/>
              <w:rPr>
                <w:rFonts w:ascii="Times New Roman" w:hAnsi="Times New Roman" w:cs="Times New Roman"/>
                <w:b/>
                <w:bCs/>
                <w:sz w:val="24"/>
                <w:szCs w:val="24"/>
              </w:rPr>
            </w:pPr>
            <w:r w:rsidRPr="00AE5F2D">
              <w:rPr>
                <w:rFonts w:ascii="Times New Roman" w:hAnsi="Times New Roman" w:cs="Times New Roman"/>
                <w:b/>
                <w:bCs/>
                <w:sz w:val="24"/>
                <w:szCs w:val="24"/>
              </w:rPr>
              <w:t>Percentage (%)</w:t>
            </w:r>
          </w:p>
        </w:tc>
      </w:tr>
      <w:tr w:rsidR="00921E6C" w:rsidRPr="00AE5F2D" w:rsidTr="00181E87">
        <w:trPr>
          <w:jc w:val="center"/>
        </w:trPr>
        <w:tc>
          <w:tcPr>
            <w:tcW w:w="1188" w:type="dxa"/>
          </w:tcPr>
          <w:p w:rsidR="00921E6C" w:rsidRPr="00AE5F2D" w:rsidRDefault="00921E6C" w:rsidP="00181E87">
            <w:pPr>
              <w:spacing w:line="360" w:lineRule="auto"/>
              <w:jc w:val="center"/>
              <w:rPr>
                <w:rFonts w:ascii="Times New Roman" w:hAnsi="Times New Roman" w:cs="Times New Roman"/>
                <w:sz w:val="24"/>
                <w:szCs w:val="24"/>
              </w:rPr>
            </w:pPr>
            <w:r w:rsidRPr="00AE5F2D">
              <w:rPr>
                <w:rFonts w:ascii="Times New Roman" w:hAnsi="Times New Roman" w:cs="Times New Roman"/>
                <w:sz w:val="24"/>
                <w:szCs w:val="24"/>
              </w:rPr>
              <w:t>1</w:t>
            </w:r>
          </w:p>
        </w:tc>
        <w:tc>
          <w:tcPr>
            <w:tcW w:w="3600" w:type="dxa"/>
          </w:tcPr>
          <w:p w:rsidR="00921E6C" w:rsidRPr="00AE5F2D" w:rsidRDefault="00921E6C" w:rsidP="00181E87">
            <w:pPr>
              <w:spacing w:line="360" w:lineRule="auto"/>
              <w:jc w:val="center"/>
              <w:rPr>
                <w:rFonts w:ascii="Times New Roman" w:hAnsi="Times New Roman" w:cs="Times New Roman"/>
                <w:sz w:val="24"/>
                <w:szCs w:val="24"/>
              </w:rPr>
            </w:pPr>
            <w:r w:rsidRPr="00AE5F2D">
              <w:rPr>
                <w:rFonts w:ascii="Times New Roman" w:hAnsi="Times New Roman" w:cs="Times New Roman"/>
                <w:sz w:val="24"/>
                <w:szCs w:val="24"/>
              </w:rPr>
              <w:t>Upper outer</w:t>
            </w:r>
          </w:p>
        </w:tc>
        <w:tc>
          <w:tcPr>
            <w:tcW w:w="2394" w:type="dxa"/>
          </w:tcPr>
          <w:p w:rsidR="00921E6C" w:rsidRPr="00AE5F2D" w:rsidRDefault="00921E6C" w:rsidP="00181E87">
            <w:pPr>
              <w:spacing w:line="360" w:lineRule="auto"/>
              <w:jc w:val="center"/>
              <w:rPr>
                <w:rFonts w:ascii="Times New Roman" w:hAnsi="Times New Roman" w:cs="Times New Roman"/>
                <w:sz w:val="24"/>
                <w:szCs w:val="24"/>
              </w:rPr>
            </w:pPr>
            <w:r w:rsidRPr="00AE5F2D">
              <w:rPr>
                <w:rFonts w:ascii="Times New Roman" w:hAnsi="Times New Roman" w:cs="Times New Roman"/>
                <w:sz w:val="24"/>
                <w:szCs w:val="24"/>
              </w:rPr>
              <w:t>302</w:t>
            </w:r>
          </w:p>
        </w:tc>
        <w:tc>
          <w:tcPr>
            <w:tcW w:w="2394" w:type="dxa"/>
          </w:tcPr>
          <w:p w:rsidR="00921E6C" w:rsidRPr="00AE5F2D" w:rsidRDefault="00921E6C" w:rsidP="00181E87">
            <w:pPr>
              <w:spacing w:line="360" w:lineRule="auto"/>
              <w:jc w:val="center"/>
              <w:rPr>
                <w:rFonts w:ascii="Times New Roman" w:hAnsi="Times New Roman" w:cs="Times New Roman"/>
                <w:sz w:val="24"/>
                <w:szCs w:val="24"/>
              </w:rPr>
            </w:pPr>
            <w:r w:rsidRPr="00AE5F2D">
              <w:rPr>
                <w:rFonts w:ascii="Times New Roman" w:hAnsi="Times New Roman" w:cs="Times New Roman"/>
                <w:sz w:val="24"/>
                <w:szCs w:val="24"/>
              </w:rPr>
              <w:t>56.88</w:t>
            </w:r>
          </w:p>
        </w:tc>
      </w:tr>
      <w:tr w:rsidR="00921E6C" w:rsidRPr="00AE5F2D" w:rsidTr="00181E87">
        <w:trPr>
          <w:jc w:val="center"/>
        </w:trPr>
        <w:tc>
          <w:tcPr>
            <w:tcW w:w="1188" w:type="dxa"/>
          </w:tcPr>
          <w:p w:rsidR="00921E6C" w:rsidRPr="00AE5F2D" w:rsidRDefault="00921E6C" w:rsidP="00181E87">
            <w:pPr>
              <w:spacing w:line="360" w:lineRule="auto"/>
              <w:jc w:val="center"/>
              <w:rPr>
                <w:rFonts w:ascii="Times New Roman" w:hAnsi="Times New Roman" w:cs="Times New Roman"/>
                <w:sz w:val="24"/>
                <w:szCs w:val="24"/>
              </w:rPr>
            </w:pPr>
            <w:r w:rsidRPr="00AE5F2D">
              <w:rPr>
                <w:rFonts w:ascii="Times New Roman" w:hAnsi="Times New Roman" w:cs="Times New Roman"/>
                <w:sz w:val="24"/>
                <w:szCs w:val="24"/>
              </w:rPr>
              <w:t>2</w:t>
            </w:r>
          </w:p>
        </w:tc>
        <w:tc>
          <w:tcPr>
            <w:tcW w:w="3600" w:type="dxa"/>
          </w:tcPr>
          <w:p w:rsidR="00921E6C" w:rsidRPr="00AE5F2D" w:rsidRDefault="00921E6C" w:rsidP="00181E87">
            <w:pPr>
              <w:spacing w:line="360" w:lineRule="auto"/>
              <w:jc w:val="center"/>
              <w:rPr>
                <w:rFonts w:ascii="Times New Roman" w:hAnsi="Times New Roman" w:cs="Times New Roman"/>
                <w:sz w:val="24"/>
                <w:szCs w:val="24"/>
              </w:rPr>
            </w:pPr>
            <w:r w:rsidRPr="00AE5F2D">
              <w:rPr>
                <w:rFonts w:ascii="Times New Roman" w:hAnsi="Times New Roman" w:cs="Times New Roman"/>
                <w:sz w:val="24"/>
                <w:szCs w:val="24"/>
              </w:rPr>
              <w:t>Upper inner</w:t>
            </w:r>
          </w:p>
        </w:tc>
        <w:tc>
          <w:tcPr>
            <w:tcW w:w="2394" w:type="dxa"/>
          </w:tcPr>
          <w:p w:rsidR="00921E6C" w:rsidRPr="00AE5F2D" w:rsidRDefault="00921E6C" w:rsidP="00181E87">
            <w:pPr>
              <w:spacing w:line="360" w:lineRule="auto"/>
              <w:jc w:val="center"/>
              <w:rPr>
                <w:rFonts w:ascii="Times New Roman" w:hAnsi="Times New Roman" w:cs="Times New Roman"/>
                <w:sz w:val="24"/>
                <w:szCs w:val="24"/>
              </w:rPr>
            </w:pPr>
            <w:r w:rsidRPr="00AE5F2D">
              <w:rPr>
                <w:rFonts w:ascii="Times New Roman" w:hAnsi="Times New Roman" w:cs="Times New Roman"/>
                <w:sz w:val="24"/>
                <w:szCs w:val="24"/>
              </w:rPr>
              <w:t>87</w:t>
            </w:r>
          </w:p>
        </w:tc>
        <w:tc>
          <w:tcPr>
            <w:tcW w:w="2394" w:type="dxa"/>
          </w:tcPr>
          <w:p w:rsidR="00921E6C" w:rsidRPr="00AE5F2D" w:rsidRDefault="00921E6C" w:rsidP="00181E87">
            <w:pPr>
              <w:spacing w:line="360" w:lineRule="auto"/>
              <w:jc w:val="center"/>
              <w:rPr>
                <w:rFonts w:ascii="Times New Roman" w:hAnsi="Times New Roman" w:cs="Times New Roman"/>
                <w:sz w:val="24"/>
                <w:szCs w:val="24"/>
              </w:rPr>
            </w:pPr>
            <w:r w:rsidRPr="00AE5F2D">
              <w:rPr>
                <w:rFonts w:ascii="Times New Roman" w:hAnsi="Times New Roman" w:cs="Times New Roman"/>
                <w:sz w:val="24"/>
                <w:szCs w:val="24"/>
              </w:rPr>
              <w:t>16.38</w:t>
            </w:r>
          </w:p>
        </w:tc>
      </w:tr>
      <w:tr w:rsidR="00921E6C" w:rsidRPr="00AE5F2D" w:rsidTr="00181E87">
        <w:trPr>
          <w:jc w:val="center"/>
        </w:trPr>
        <w:tc>
          <w:tcPr>
            <w:tcW w:w="1188" w:type="dxa"/>
          </w:tcPr>
          <w:p w:rsidR="00921E6C" w:rsidRPr="00AE5F2D" w:rsidRDefault="00921E6C" w:rsidP="00181E87">
            <w:pPr>
              <w:spacing w:line="360" w:lineRule="auto"/>
              <w:jc w:val="center"/>
              <w:rPr>
                <w:rFonts w:ascii="Times New Roman" w:hAnsi="Times New Roman" w:cs="Times New Roman"/>
                <w:sz w:val="24"/>
                <w:szCs w:val="24"/>
              </w:rPr>
            </w:pPr>
            <w:r w:rsidRPr="00AE5F2D">
              <w:rPr>
                <w:rFonts w:ascii="Times New Roman" w:hAnsi="Times New Roman" w:cs="Times New Roman"/>
                <w:sz w:val="24"/>
                <w:szCs w:val="24"/>
              </w:rPr>
              <w:t>3</w:t>
            </w:r>
          </w:p>
        </w:tc>
        <w:tc>
          <w:tcPr>
            <w:tcW w:w="3600" w:type="dxa"/>
          </w:tcPr>
          <w:p w:rsidR="00921E6C" w:rsidRPr="00AE5F2D" w:rsidRDefault="00921E6C" w:rsidP="00181E87">
            <w:pPr>
              <w:spacing w:line="360" w:lineRule="auto"/>
              <w:jc w:val="center"/>
              <w:rPr>
                <w:rFonts w:ascii="Times New Roman" w:hAnsi="Times New Roman" w:cs="Times New Roman"/>
                <w:sz w:val="24"/>
                <w:szCs w:val="24"/>
              </w:rPr>
            </w:pPr>
            <w:r w:rsidRPr="00AE5F2D">
              <w:rPr>
                <w:rFonts w:ascii="Times New Roman" w:hAnsi="Times New Roman" w:cs="Times New Roman"/>
                <w:sz w:val="24"/>
                <w:szCs w:val="24"/>
              </w:rPr>
              <w:t>Lower outer</w:t>
            </w:r>
          </w:p>
        </w:tc>
        <w:tc>
          <w:tcPr>
            <w:tcW w:w="2394" w:type="dxa"/>
          </w:tcPr>
          <w:p w:rsidR="00921E6C" w:rsidRPr="00AE5F2D" w:rsidRDefault="00921E6C" w:rsidP="00181E87">
            <w:pPr>
              <w:spacing w:line="360" w:lineRule="auto"/>
              <w:jc w:val="center"/>
              <w:rPr>
                <w:rFonts w:ascii="Times New Roman" w:hAnsi="Times New Roman" w:cs="Times New Roman"/>
                <w:sz w:val="24"/>
                <w:szCs w:val="24"/>
              </w:rPr>
            </w:pPr>
            <w:r w:rsidRPr="00AE5F2D">
              <w:rPr>
                <w:rFonts w:ascii="Times New Roman" w:hAnsi="Times New Roman" w:cs="Times New Roman"/>
                <w:sz w:val="24"/>
                <w:szCs w:val="24"/>
              </w:rPr>
              <w:t>85</w:t>
            </w:r>
          </w:p>
        </w:tc>
        <w:tc>
          <w:tcPr>
            <w:tcW w:w="2394" w:type="dxa"/>
          </w:tcPr>
          <w:p w:rsidR="00921E6C" w:rsidRPr="00AE5F2D" w:rsidRDefault="00921E6C" w:rsidP="00181E87">
            <w:pPr>
              <w:spacing w:line="360" w:lineRule="auto"/>
              <w:jc w:val="center"/>
              <w:rPr>
                <w:rFonts w:ascii="Times New Roman" w:hAnsi="Times New Roman" w:cs="Times New Roman"/>
                <w:sz w:val="24"/>
                <w:szCs w:val="24"/>
              </w:rPr>
            </w:pPr>
            <w:r w:rsidRPr="00AE5F2D">
              <w:rPr>
                <w:rFonts w:ascii="Times New Roman" w:hAnsi="Times New Roman" w:cs="Times New Roman"/>
                <w:sz w:val="24"/>
                <w:szCs w:val="24"/>
              </w:rPr>
              <w:t>16.01</w:t>
            </w:r>
          </w:p>
        </w:tc>
      </w:tr>
      <w:tr w:rsidR="00921E6C" w:rsidRPr="00AE5F2D" w:rsidTr="00181E87">
        <w:trPr>
          <w:jc w:val="center"/>
        </w:trPr>
        <w:tc>
          <w:tcPr>
            <w:tcW w:w="1188" w:type="dxa"/>
          </w:tcPr>
          <w:p w:rsidR="00921E6C" w:rsidRPr="00AE5F2D" w:rsidRDefault="00921E6C" w:rsidP="00181E87">
            <w:pPr>
              <w:spacing w:line="360" w:lineRule="auto"/>
              <w:jc w:val="center"/>
              <w:rPr>
                <w:rFonts w:ascii="Times New Roman" w:hAnsi="Times New Roman" w:cs="Times New Roman"/>
                <w:sz w:val="24"/>
                <w:szCs w:val="24"/>
              </w:rPr>
            </w:pPr>
            <w:r w:rsidRPr="00AE5F2D">
              <w:rPr>
                <w:rFonts w:ascii="Times New Roman" w:hAnsi="Times New Roman" w:cs="Times New Roman"/>
                <w:sz w:val="24"/>
                <w:szCs w:val="24"/>
              </w:rPr>
              <w:t>4</w:t>
            </w:r>
          </w:p>
        </w:tc>
        <w:tc>
          <w:tcPr>
            <w:tcW w:w="3600" w:type="dxa"/>
          </w:tcPr>
          <w:p w:rsidR="00921E6C" w:rsidRPr="00AE5F2D" w:rsidRDefault="00921E6C" w:rsidP="00181E87">
            <w:pPr>
              <w:spacing w:line="360" w:lineRule="auto"/>
              <w:jc w:val="center"/>
              <w:rPr>
                <w:rFonts w:ascii="Times New Roman" w:hAnsi="Times New Roman" w:cs="Times New Roman"/>
                <w:sz w:val="24"/>
                <w:szCs w:val="24"/>
              </w:rPr>
            </w:pPr>
            <w:r w:rsidRPr="00AE5F2D">
              <w:rPr>
                <w:rFonts w:ascii="Times New Roman" w:hAnsi="Times New Roman" w:cs="Times New Roman"/>
                <w:sz w:val="24"/>
                <w:szCs w:val="24"/>
              </w:rPr>
              <w:t>Central</w:t>
            </w:r>
          </w:p>
        </w:tc>
        <w:tc>
          <w:tcPr>
            <w:tcW w:w="2394" w:type="dxa"/>
          </w:tcPr>
          <w:p w:rsidR="00921E6C" w:rsidRPr="00AE5F2D" w:rsidRDefault="00921E6C" w:rsidP="00181E87">
            <w:pPr>
              <w:spacing w:line="360" w:lineRule="auto"/>
              <w:jc w:val="center"/>
              <w:rPr>
                <w:rFonts w:ascii="Times New Roman" w:hAnsi="Times New Roman" w:cs="Times New Roman"/>
                <w:sz w:val="24"/>
                <w:szCs w:val="24"/>
              </w:rPr>
            </w:pPr>
            <w:r w:rsidRPr="00AE5F2D">
              <w:rPr>
                <w:rFonts w:ascii="Times New Roman" w:hAnsi="Times New Roman" w:cs="Times New Roman"/>
                <w:sz w:val="24"/>
                <w:szCs w:val="24"/>
              </w:rPr>
              <w:t>40</w:t>
            </w:r>
          </w:p>
        </w:tc>
        <w:tc>
          <w:tcPr>
            <w:tcW w:w="2394" w:type="dxa"/>
          </w:tcPr>
          <w:p w:rsidR="00921E6C" w:rsidRPr="00AE5F2D" w:rsidRDefault="00921E6C" w:rsidP="00181E87">
            <w:pPr>
              <w:spacing w:line="360" w:lineRule="auto"/>
              <w:jc w:val="center"/>
              <w:rPr>
                <w:rFonts w:ascii="Times New Roman" w:hAnsi="Times New Roman" w:cs="Times New Roman"/>
                <w:sz w:val="24"/>
                <w:szCs w:val="24"/>
              </w:rPr>
            </w:pPr>
            <w:r w:rsidRPr="00AE5F2D">
              <w:rPr>
                <w:rFonts w:ascii="Times New Roman" w:hAnsi="Times New Roman" w:cs="Times New Roman"/>
                <w:sz w:val="24"/>
                <w:szCs w:val="24"/>
              </w:rPr>
              <w:t>7.53</w:t>
            </w:r>
          </w:p>
        </w:tc>
      </w:tr>
      <w:tr w:rsidR="00921E6C" w:rsidRPr="00AE5F2D" w:rsidTr="00181E87">
        <w:trPr>
          <w:jc w:val="center"/>
        </w:trPr>
        <w:tc>
          <w:tcPr>
            <w:tcW w:w="1188" w:type="dxa"/>
          </w:tcPr>
          <w:p w:rsidR="00921E6C" w:rsidRPr="00AE5F2D" w:rsidRDefault="00921E6C" w:rsidP="00181E87">
            <w:pPr>
              <w:spacing w:line="360" w:lineRule="auto"/>
              <w:jc w:val="center"/>
              <w:rPr>
                <w:rFonts w:ascii="Times New Roman" w:hAnsi="Times New Roman" w:cs="Times New Roman"/>
                <w:sz w:val="24"/>
                <w:szCs w:val="24"/>
              </w:rPr>
            </w:pPr>
            <w:r w:rsidRPr="00AE5F2D">
              <w:rPr>
                <w:rFonts w:ascii="Times New Roman" w:hAnsi="Times New Roman" w:cs="Times New Roman"/>
                <w:sz w:val="24"/>
                <w:szCs w:val="24"/>
              </w:rPr>
              <w:t>5</w:t>
            </w:r>
          </w:p>
        </w:tc>
        <w:tc>
          <w:tcPr>
            <w:tcW w:w="3600" w:type="dxa"/>
          </w:tcPr>
          <w:p w:rsidR="00921E6C" w:rsidRPr="00AE5F2D" w:rsidRDefault="00921E6C" w:rsidP="00181E87">
            <w:pPr>
              <w:spacing w:line="360" w:lineRule="auto"/>
              <w:jc w:val="center"/>
              <w:rPr>
                <w:rFonts w:ascii="Times New Roman" w:hAnsi="Times New Roman" w:cs="Times New Roman"/>
                <w:sz w:val="24"/>
                <w:szCs w:val="24"/>
              </w:rPr>
            </w:pPr>
            <w:r w:rsidRPr="00AE5F2D">
              <w:rPr>
                <w:rFonts w:ascii="Times New Roman" w:hAnsi="Times New Roman" w:cs="Times New Roman"/>
                <w:sz w:val="24"/>
                <w:szCs w:val="24"/>
              </w:rPr>
              <w:t>Lower inner</w:t>
            </w:r>
          </w:p>
        </w:tc>
        <w:tc>
          <w:tcPr>
            <w:tcW w:w="2394" w:type="dxa"/>
          </w:tcPr>
          <w:p w:rsidR="00921E6C" w:rsidRPr="00AE5F2D" w:rsidRDefault="00921E6C" w:rsidP="00181E87">
            <w:pPr>
              <w:spacing w:line="360" w:lineRule="auto"/>
              <w:jc w:val="center"/>
              <w:rPr>
                <w:rFonts w:ascii="Times New Roman" w:hAnsi="Times New Roman" w:cs="Times New Roman"/>
                <w:sz w:val="24"/>
                <w:szCs w:val="24"/>
              </w:rPr>
            </w:pPr>
            <w:r w:rsidRPr="00AE5F2D">
              <w:rPr>
                <w:rFonts w:ascii="Times New Roman" w:hAnsi="Times New Roman" w:cs="Times New Roman"/>
                <w:sz w:val="24"/>
                <w:szCs w:val="24"/>
              </w:rPr>
              <w:t>17</w:t>
            </w:r>
          </w:p>
        </w:tc>
        <w:tc>
          <w:tcPr>
            <w:tcW w:w="2394" w:type="dxa"/>
          </w:tcPr>
          <w:p w:rsidR="00921E6C" w:rsidRPr="00AE5F2D" w:rsidRDefault="00921E6C" w:rsidP="00181E87">
            <w:pPr>
              <w:spacing w:line="360" w:lineRule="auto"/>
              <w:jc w:val="center"/>
              <w:rPr>
                <w:rFonts w:ascii="Times New Roman" w:hAnsi="Times New Roman" w:cs="Times New Roman"/>
                <w:sz w:val="24"/>
                <w:szCs w:val="24"/>
              </w:rPr>
            </w:pPr>
            <w:r w:rsidRPr="00AE5F2D">
              <w:rPr>
                <w:rFonts w:ascii="Times New Roman" w:hAnsi="Times New Roman" w:cs="Times New Roman"/>
                <w:sz w:val="24"/>
                <w:szCs w:val="24"/>
              </w:rPr>
              <w:t>3.20</w:t>
            </w:r>
          </w:p>
        </w:tc>
      </w:tr>
      <w:tr w:rsidR="00921E6C" w:rsidRPr="00AE5F2D" w:rsidTr="00181E87">
        <w:trPr>
          <w:jc w:val="center"/>
        </w:trPr>
        <w:tc>
          <w:tcPr>
            <w:tcW w:w="1188" w:type="dxa"/>
          </w:tcPr>
          <w:p w:rsidR="00921E6C" w:rsidRPr="00AE5F2D" w:rsidRDefault="00921E6C" w:rsidP="00181E87">
            <w:pPr>
              <w:spacing w:line="360" w:lineRule="auto"/>
              <w:jc w:val="center"/>
              <w:rPr>
                <w:rFonts w:ascii="Times New Roman" w:hAnsi="Times New Roman" w:cs="Times New Roman"/>
                <w:sz w:val="24"/>
                <w:szCs w:val="24"/>
              </w:rPr>
            </w:pPr>
          </w:p>
        </w:tc>
        <w:tc>
          <w:tcPr>
            <w:tcW w:w="3600" w:type="dxa"/>
          </w:tcPr>
          <w:p w:rsidR="00921E6C" w:rsidRPr="00AE5F2D" w:rsidRDefault="00921E6C" w:rsidP="00181E87">
            <w:pPr>
              <w:spacing w:line="360" w:lineRule="auto"/>
              <w:jc w:val="center"/>
              <w:rPr>
                <w:rFonts w:ascii="Times New Roman" w:hAnsi="Times New Roman" w:cs="Times New Roman"/>
                <w:sz w:val="24"/>
                <w:szCs w:val="24"/>
              </w:rPr>
            </w:pPr>
            <w:r w:rsidRPr="00AE5F2D">
              <w:rPr>
                <w:rFonts w:ascii="Times New Roman" w:hAnsi="Times New Roman" w:cs="Times New Roman"/>
                <w:sz w:val="24"/>
                <w:szCs w:val="24"/>
              </w:rPr>
              <w:t>Total</w:t>
            </w:r>
          </w:p>
        </w:tc>
        <w:tc>
          <w:tcPr>
            <w:tcW w:w="2394" w:type="dxa"/>
          </w:tcPr>
          <w:p w:rsidR="00921E6C" w:rsidRPr="00AE5F2D" w:rsidRDefault="00921E6C" w:rsidP="00181E87">
            <w:pPr>
              <w:spacing w:line="360" w:lineRule="auto"/>
              <w:jc w:val="center"/>
              <w:rPr>
                <w:rFonts w:ascii="Times New Roman" w:hAnsi="Times New Roman" w:cs="Times New Roman"/>
                <w:sz w:val="24"/>
                <w:szCs w:val="24"/>
              </w:rPr>
            </w:pPr>
            <w:r w:rsidRPr="00AE5F2D">
              <w:rPr>
                <w:rFonts w:ascii="Times New Roman" w:hAnsi="Times New Roman" w:cs="Times New Roman"/>
                <w:sz w:val="24"/>
                <w:szCs w:val="24"/>
              </w:rPr>
              <w:t>531</w:t>
            </w:r>
          </w:p>
        </w:tc>
        <w:tc>
          <w:tcPr>
            <w:tcW w:w="2394" w:type="dxa"/>
          </w:tcPr>
          <w:p w:rsidR="00921E6C" w:rsidRPr="00AE5F2D" w:rsidRDefault="00921E6C" w:rsidP="00181E87">
            <w:pPr>
              <w:spacing w:line="360" w:lineRule="auto"/>
              <w:jc w:val="center"/>
              <w:rPr>
                <w:rFonts w:ascii="Times New Roman" w:hAnsi="Times New Roman" w:cs="Times New Roman"/>
                <w:sz w:val="24"/>
                <w:szCs w:val="24"/>
              </w:rPr>
            </w:pPr>
            <w:r w:rsidRPr="00AE5F2D">
              <w:rPr>
                <w:rFonts w:ascii="Times New Roman" w:hAnsi="Times New Roman" w:cs="Times New Roman"/>
                <w:sz w:val="24"/>
                <w:szCs w:val="24"/>
              </w:rPr>
              <w:t>100</w:t>
            </w:r>
          </w:p>
        </w:tc>
      </w:tr>
    </w:tbl>
    <w:p w:rsidR="00921E6C" w:rsidRDefault="00921E6C" w:rsidP="00921E6C">
      <w:pPr>
        <w:spacing w:line="360" w:lineRule="auto"/>
        <w:jc w:val="both"/>
        <w:rPr>
          <w:rFonts w:ascii="Times New Roman" w:hAnsi="Times New Roman" w:cs="Times New Roman"/>
          <w:sz w:val="28"/>
          <w:szCs w:val="28"/>
        </w:rPr>
      </w:pPr>
    </w:p>
    <w:p w:rsidR="00A03562" w:rsidRDefault="00A03562" w:rsidP="00640FC7">
      <w:pPr>
        <w:autoSpaceDE w:val="0"/>
        <w:autoSpaceDN w:val="0"/>
        <w:adjustRightInd w:val="0"/>
        <w:spacing w:after="0" w:line="480" w:lineRule="auto"/>
        <w:rPr>
          <w:rFonts w:ascii="Times New Roman" w:hAnsi="Times New Roman" w:cs="Times New Roman"/>
          <w:sz w:val="24"/>
          <w:szCs w:val="24"/>
        </w:rPr>
      </w:pPr>
    </w:p>
    <w:p w:rsidR="00AE5F2D" w:rsidRDefault="00AE5F2D" w:rsidP="00F75E77">
      <w:pPr>
        <w:rPr>
          <w:rFonts w:ascii="Times New Roman" w:hAnsi="Times New Roman" w:cs="Times New Roman"/>
          <w:sz w:val="24"/>
          <w:szCs w:val="24"/>
        </w:rPr>
      </w:pPr>
    </w:p>
    <w:p w:rsidR="00F75E77" w:rsidRPr="00AE5F2D" w:rsidRDefault="00F75E77" w:rsidP="00F75E77">
      <w:pPr>
        <w:rPr>
          <w:rFonts w:ascii="Times New Roman" w:hAnsi="Times New Roman" w:cs="Times New Roman"/>
          <w:b/>
          <w:sz w:val="24"/>
          <w:szCs w:val="24"/>
        </w:rPr>
      </w:pPr>
      <w:r w:rsidRPr="00AE5F2D">
        <w:rPr>
          <w:rFonts w:ascii="Times New Roman" w:hAnsi="Times New Roman" w:cs="Times New Roman"/>
          <w:b/>
          <w:sz w:val="24"/>
          <w:szCs w:val="24"/>
        </w:rPr>
        <w:lastRenderedPageBreak/>
        <w:t>GRA</w:t>
      </w:r>
      <w:r w:rsidR="00AE5F2D">
        <w:rPr>
          <w:rFonts w:ascii="Times New Roman" w:hAnsi="Times New Roman" w:cs="Times New Roman"/>
          <w:b/>
          <w:sz w:val="24"/>
          <w:szCs w:val="24"/>
        </w:rPr>
        <w:t xml:space="preserve">PH NO. 3 : </w:t>
      </w:r>
      <w:r w:rsidRPr="00AE5F2D">
        <w:rPr>
          <w:rFonts w:ascii="Times New Roman" w:hAnsi="Times New Roman" w:cs="Times New Roman"/>
          <w:b/>
          <w:sz w:val="24"/>
          <w:szCs w:val="24"/>
        </w:rPr>
        <w:t>CATEGORIZATION OF VARIOUS LESIONS OF BREAST</w:t>
      </w:r>
    </w:p>
    <w:p w:rsidR="00F75E77" w:rsidRDefault="00F75E77" w:rsidP="00640FC7">
      <w:p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661312" behindDoc="1" locked="0" layoutInCell="1" allowOverlap="1">
            <wp:simplePos x="0" y="0"/>
            <wp:positionH relativeFrom="column">
              <wp:posOffset>185420</wp:posOffset>
            </wp:positionH>
            <wp:positionV relativeFrom="paragraph">
              <wp:posOffset>95250</wp:posOffset>
            </wp:positionV>
            <wp:extent cx="5086350" cy="4305300"/>
            <wp:effectExtent l="19050" t="0" r="0" b="0"/>
            <wp:wrapTight wrapText="bothSides">
              <wp:wrapPolygon edited="0">
                <wp:start x="-81" y="0"/>
                <wp:lineTo x="-81" y="21504"/>
                <wp:lineTo x="21600" y="21504"/>
                <wp:lineTo x="21600" y="0"/>
                <wp:lineTo x="-81" y="0"/>
              </wp:wrapPolygon>
            </wp:wrapTight>
            <wp:docPr id="3" name="Picture 3" descr="119B3E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19B3E82"/>
                    <pic:cNvPicPr>
                      <a:picLocks noChangeAspect="1" noChangeArrowheads="1"/>
                    </pic:cNvPicPr>
                  </pic:nvPicPr>
                  <pic:blipFill>
                    <a:blip r:embed="rId14" cstate="print"/>
                    <a:srcRect t="13156" r="15787" b="42986"/>
                    <a:stretch>
                      <a:fillRect/>
                    </a:stretch>
                  </pic:blipFill>
                  <pic:spPr bwMode="auto">
                    <a:xfrm>
                      <a:off x="0" y="0"/>
                      <a:ext cx="5086350" cy="4305300"/>
                    </a:xfrm>
                    <a:prstGeom prst="rect">
                      <a:avLst/>
                    </a:prstGeom>
                    <a:noFill/>
                  </pic:spPr>
                </pic:pic>
              </a:graphicData>
            </a:graphic>
          </wp:anchor>
        </w:drawing>
      </w:r>
    </w:p>
    <w:p w:rsidR="00F75E77" w:rsidRPr="00F75E77" w:rsidRDefault="00F75E77" w:rsidP="00F75E77">
      <w:pPr>
        <w:rPr>
          <w:rFonts w:ascii="Times New Roman" w:hAnsi="Times New Roman" w:cs="Times New Roman"/>
          <w:sz w:val="24"/>
          <w:szCs w:val="24"/>
        </w:rPr>
      </w:pPr>
    </w:p>
    <w:p w:rsidR="00F75E77" w:rsidRPr="00F75E77" w:rsidRDefault="00F75E77" w:rsidP="00F75E77">
      <w:pPr>
        <w:rPr>
          <w:rFonts w:ascii="Times New Roman" w:hAnsi="Times New Roman" w:cs="Times New Roman"/>
          <w:sz w:val="24"/>
          <w:szCs w:val="24"/>
        </w:rPr>
      </w:pPr>
    </w:p>
    <w:p w:rsidR="00F75E77" w:rsidRPr="00F75E77" w:rsidRDefault="00F75E77" w:rsidP="00F75E77">
      <w:pPr>
        <w:rPr>
          <w:rFonts w:ascii="Times New Roman" w:hAnsi="Times New Roman" w:cs="Times New Roman"/>
          <w:sz w:val="24"/>
          <w:szCs w:val="24"/>
        </w:rPr>
      </w:pPr>
    </w:p>
    <w:p w:rsidR="00F75E77" w:rsidRPr="00F75E77" w:rsidRDefault="00F75E77" w:rsidP="00F75E77">
      <w:pPr>
        <w:rPr>
          <w:rFonts w:ascii="Times New Roman" w:hAnsi="Times New Roman" w:cs="Times New Roman"/>
          <w:sz w:val="24"/>
          <w:szCs w:val="24"/>
        </w:rPr>
      </w:pPr>
    </w:p>
    <w:p w:rsidR="00F75E77" w:rsidRPr="00F75E77" w:rsidRDefault="00F75E77" w:rsidP="00F75E77">
      <w:pPr>
        <w:rPr>
          <w:rFonts w:ascii="Times New Roman" w:hAnsi="Times New Roman" w:cs="Times New Roman"/>
          <w:sz w:val="24"/>
          <w:szCs w:val="24"/>
        </w:rPr>
      </w:pPr>
    </w:p>
    <w:p w:rsidR="00F75E77" w:rsidRPr="00F75E77" w:rsidRDefault="00F75E77" w:rsidP="00F75E77">
      <w:pPr>
        <w:rPr>
          <w:rFonts w:ascii="Times New Roman" w:hAnsi="Times New Roman" w:cs="Times New Roman"/>
          <w:sz w:val="24"/>
          <w:szCs w:val="24"/>
        </w:rPr>
      </w:pPr>
    </w:p>
    <w:p w:rsidR="00F75E77" w:rsidRPr="00F75E77" w:rsidRDefault="00F75E77" w:rsidP="00F75E77">
      <w:pPr>
        <w:rPr>
          <w:rFonts w:ascii="Times New Roman" w:hAnsi="Times New Roman" w:cs="Times New Roman"/>
          <w:sz w:val="24"/>
          <w:szCs w:val="24"/>
        </w:rPr>
      </w:pPr>
    </w:p>
    <w:p w:rsidR="00F75E77" w:rsidRPr="00F75E77" w:rsidRDefault="00F75E77" w:rsidP="00F75E77">
      <w:pPr>
        <w:rPr>
          <w:rFonts w:ascii="Times New Roman" w:hAnsi="Times New Roman" w:cs="Times New Roman"/>
          <w:sz w:val="24"/>
          <w:szCs w:val="24"/>
        </w:rPr>
      </w:pPr>
    </w:p>
    <w:p w:rsidR="00F75E77" w:rsidRPr="00F75E77" w:rsidRDefault="00F75E77" w:rsidP="00F75E77">
      <w:pPr>
        <w:rPr>
          <w:rFonts w:ascii="Times New Roman" w:hAnsi="Times New Roman" w:cs="Times New Roman"/>
          <w:sz w:val="24"/>
          <w:szCs w:val="24"/>
        </w:rPr>
      </w:pPr>
    </w:p>
    <w:p w:rsidR="00F75E77" w:rsidRPr="00F75E77" w:rsidRDefault="00F75E77" w:rsidP="00F75E77">
      <w:pPr>
        <w:rPr>
          <w:rFonts w:ascii="Times New Roman" w:hAnsi="Times New Roman" w:cs="Times New Roman"/>
          <w:sz w:val="24"/>
          <w:szCs w:val="24"/>
        </w:rPr>
      </w:pPr>
    </w:p>
    <w:p w:rsidR="00F75E77" w:rsidRPr="00F75E77" w:rsidRDefault="00F75E77" w:rsidP="00F75E77">
      <w:pPr>
        <w:rPr>
          <w:rFonts w:ascii="Times New Roman" w:hAnsi="Times New Roman" w:cs="Times New Roman"/>
          <w:sz w:val="24"/>
          <w:szCs w:val="24"/>
        </w:rPr>
      </w:pPr>
    </w:p>
    <w:p w:rsidR="00F75E77" w:rsidRPr="00F75E77" w:rsidRDefault="00F75E77" w:rsidP="00F75E77">
      <w:pPr>
        <w:rPr>
          <w:rFonts w:ascii="Times New Roman" w:hAnsi="Times New Roman" w:cs="Times New Roman"/>
          <w:sz w:val="24"/>
          <w:szCs w:val="24"/>
        </w:rPr>
      </w:pPr>
    </w:p>
    <w:p w:rsidR="00F75E77" w:rsidRDefault="00F75E77" w:rsidP="00F75E77">
      <w:pPr>
        <w:rPr>
          <w:rFonts w:ascii="Times New Roman" w:hAnsi="Times New Roman" w:cs="Times New Roman"/>
          <w:sz w:val="24"/>
          <w:szCs w:val="24"/>
        </w:rPr>
      </w:pPr>
    </w:p>
    <w:p w:rsidR="00F75E77" w:rsidRPr="00343747" w:rsidRDefault="00F75E77" w:rsidP="00F75E77">
      <w:pPr>
        <w:rPr>
          <w:rFonts w:ascii="Times New Roman" w:hAnsi="Times New Roman" w:cs="Times New Roman"/>
          <w:b/>
          <w:bCs/>
          <w:sz w:val="28"/>
          <w:szCs w:val="28"/>
        </w:rPr>
      </w:pPr>
      <w:r>
        <w:rPr>
          <w:rFonts w:ascii="Times New Roman" w:hAnsi="Times New Roman" w:cs="Times New Roman"/>
          <w:b/>
          <w:bCs/>
          <w:sz w:val="28"/>
          <w:szCs w:val="28"/>
        </w:rPr>
        <w:t>Table No.4</w:t>
      </w:r>
      <w:r w:rsidR="00AE5F2D">
        <w:rPr>
          <w:rFonts w:ascii="Times New Roman" w:hAnsi="Times New Roman" w:cs="Times New Roman"/>
          <w:b/>
          <w:bCs/>
          <w:sz w:val="28"/>
          <w:szCs w:val="28"/>
        </w:rPr>
        <w:t>:</w:t>
      </w:r>
      <w:r>
        <w:rPr>
          <w:rFonts w:ascii="Times New Roman" w:hAnsi="Times New Roman" w:cs="Times New Roman"/>
          <w:b/>
          <w:bCs/>
          <w:sz w:val="28"/>
          <w:szCs w:val="28"/>
        </w:rPr>
        <w:t xml:space="preserve"> </w:t>
      </w:r>
      <w:r w:rsidR="00AE5F2D">
        <w:rPr>
          <w:rFonts w:ascii="Times New Roman" w:hAnsi="Times New Roman" w:cs="Times New Roman"/>
          <w:b/>
          <w:bCs/>
          <w:sz w:val="28"/>
          <w:szCs w:val="28"/>
        </w:rPr>
        <w:t>C</w:t>
      </w:r>
      <w:r w:rsidRPr="00343747">
        <w:rPr>
          <w:rFonts w:ascii="Times New Roman" w:hAnsi="Times New Roman" w:cs="Times New Roman"/>
          <w:b/>
          <w:bCs/>
          <w:sz w:val="28"/>
          <w:szCs w:val="28"/>
        </w:rPr>
        <w:t xml:space="preserve">ategorization </w:t>
      </w:r>
      <w:r w:rsidR="00AE5F2D">
        <w:rPr>
          <w:rFonts w:ascii="Times New Roman" w:hAnsi="Times New Roman" w:cs="Times New Roman"/>
          <w:b/>
          <w:bCs/>
          <w:sz w:val="28"/>
          <w:szCs w:val="28"/>
        </w:rPr>
        <w:t>Of Various Lesions Of B</w:t>
      </w:r>
      <w:r w:rsidRPr="00343747">
        <w:rPr>
          <w:rFonts w:ascii="Times New Roman" w:hAnsi="Times New Roman" w:cs="Times New Roman"/>
          <w:b/>
          <w:bCs/>
          <w:sz w:val="28"/>
          <w:szCs w:val="28"/>
        </w:rPr>
        <w:t xml:space="preserve">reast </w:t>
      </w:r>
    </w:p>
    <w:tbl>
      <w:tblPr>
        <w:tblStyle w:val="TableGrid"/>
        <w:tblW w:w="0" w:type="auto"/>
        <w:jc w:val="center"/>
        <w:tblLook w:val="04A0"/>
      </w:tblPr>
      <w:tblGrid>
        <w:gridCol w:w="3084"/>
        <w:gridCol w:w="3114"/>
        <w:gridCol w:w="3088"/>
      </w:tblGrid>
      <w:tr w:rsidR="00F75E77" w:rsidRPr="00343747" w:rsidTr="00181E87">
        <w:trPr>
          <w:jc w:val="center"/>
        </w:trPr>
        <w:tc>
          <w:tcPr>
            <w:tcW w:w="3168" w:type="dxa"/>
          </w:tcPr>
          <w:p w:rsidR="00F75E77" w:rsidRPr="00AE5F2D" w:rsidRDefault="00F75E77" w:rsidP="00181E87">
            <w:pPr>
              <w:spacing w:line="360" w:lineRule="auto"/>
              <w:jc w:val="center"/>
              <w:rPr>
                <w:rFonts w:ascii="Times New Roman" w:hAnsi="Times New Roman" w:cs="Times New Roman"/>
                <w:b/>
                <w:bCs/>
                <w:sz w:val="24"/>
                <w:szCs w:val="24"/>
              </w:rPr>
            </w:pPr>
            <w:r w:rsidRPr="00AE5F2D">
              <w:rPr>
                <w:rFonts w:ascii="Times New Roman" w:hAnsi="Times New Roman" w:cs="Times New Roman"/>
                <w:b/>
                <w:bCs/>
                <w:sz w:val="24"/>
                <w:szCs w:val="24"/>
              </w:rPr>
              <w:t>Lesions</w:t>
            </w:r>
          </w:p>
        </w:tc>
        <w:tc>
          <w:tcPr>
            <w:tcW w:w="3225" w:type="dxa"/>
          </w:tcPr>
          <w:p w:rsidR="00F75E77" w:rsidRPr="00AE5F2D" w:rsidRDefault="00F75E77" w:rsidP="00181E87">
            <w:pPr>
              <w:spacing w:line="360" w:lineRule="auto"/>
              <w:jc w:val="center"/>
              <w:rPr>
                <w:rFonts w:ascii="Times New Roman" w:hAnsi="Times New Roman" w:cs="Times New Roman"/>
                <w:b/>
                <w:bCs/>
                <w:sz w:val="24"/>
                <w:szCs w:val="24"/>
              </w:rPr>
            </w:pPr>
            <w:r w:rsidRPr="00AE5F2D">
              <w:rPr>
                <w:rFonts w:ascii="Times New Roman" w:hAnsi="Times New Roman" w:cs="Times New Roman"/>
                <w:b/>
                <w:bCs/>
                <w:sz w:val="24"/>
                <w:szCs w:val="24"/>
              </w:rPr>
              <w:t>Number of Cases</w:t>
            </w:r>
          </w:p>
        </w:tc>
        <w:tc>
          <w:tcPr>
            <w:tcW w:w="3183" w:type="dxa"/>
          </w:tcPr>
          <w:p w:rsidR="00F75E77" w:rsidRPr="00AE5F2D" w:rsidRDefault="00F75E77" w:rsidP="00181E87">
            <w:pPr>
              <w:spacing w:line="360" w:lineRule="auto"/>
              <w:jc w:val="center"/>
              <w:rPr>
                <w:rFonts w:ascii="Times New Roman" w:hAnsi="Times New Roman" w:cs="Times New Roman"/>
                <w:b/>
                <w:bCs/>
                <w:sz w:val="24"/>
                <w:szCs w:val="24"/>
              </w:rPr>
            </w:pPr>
            <w:r w:rsidRPr="00AE5F2D">
              <w:rPr>
                <w:rFonts w:ascii="Times New Roman" w:hAnsi="Times New Roman" w:cs="Times New Roman"/>
                <w:b/>
                <w:bCs/>
                <w:sz w:val="24"/>
                <w:szCs w:val="24"/>
              </w:rPr>
              <w:t>Percentage (%)</w:t>
            </w:r>
          </w:p>
        </w:tc>
      </w:tr>
      <w:tr w:rsidR="00F75E77" w:rsidTr="00181E87">
        <w:trPr>
          <w:jc w:val="center"/>
        </w:trPr>
        <w:tc>
          <w:tcPr>
            <w:tcW w:w="3168" w:type="dxa"/>
          </w:tcPr>
          <w:p w:rsidR="00F75E77" w:rsidRPr="00AE5F2D" w:rsidRDefault="00F75E77" w:rsidP="00181E87">
            <w:pPr>
              <w:spacing w:line="360" w:lineRule="auto"/>
              <w:jc w:val="center"/>
              <w:rPr>
                <w:rFonts w:ascii="Times New Roman" w:hAnsi="Times New Roman" w:cs="Times New Roman"/>
                <w:sz w:val="24"/>
                <w:szCs w:val="24"/>
              </w:rPr>
            </w:pPr>
            <w:r w:rsidRPr="00AE5F2D">
              <w:rPr>
                <w:rFonts w:ascii="Times New Roman" w:hAnsi="Times New Roman" w:cs="Times New Roman"/>
                <w:sz w:val="24"/>
                <w:szCs w:val="24"/>
              </w:rPr>
              <w:t>Inflammatory</w:t>
            </w:r>
          </w:p>
        </w:tc>
        <w:tc>
          <w:tcPr>
            <w:tcW w:w="3225" w:type="dxa"/>
          </w:tcPr>
          <w:p w:rsidR="00F75E77" w:rsidRPr="00AE5F2D" w:rsidRDefault="00F75E77" w:rsidP="00181E87">
            <w:pPr>
              <w:spacing w:line="360" w:lineRule="auto"/>
              <w:jc w:val="center"/>
              <w:rPr>
                <w:rFonts w:ascii="Times New Roman" w:hAnsi="Times New Roman" w:cs="Times New Roman"/>
                <w:sz w:val="24"/>
                <w:szCs w:val="24"/>
              </w:rPr>
            </w:pPr>
            <w:r w:rsidRPr="00AE5F2D">
              <w:rPr>
                <w:rFonts w:ascii="Times New Roman" w:hAnsi="Times New Roman" w:cs="Times New Roman"/>
                <w:sz w:val="24"/>
                <w:szCs w:val="24"/>
              </w:rPr>
              <w:t>41</w:t>
            </w:r>
          </w:p>
        </w:tc>
        <w:tc>
          <w:tcPr>
            <w:tcW w:w="3183" w:type="dxa"/>
          </w:tcPr>
          <w:p w:rsidR="00F75E77" w:rsidRPr="00AE5F2D" w:rsidRDefault="00F75E77" w:rsidP="00181E87">
            <w:pPr>
              <w:spacing w:line="360" w:lineRule="auto"/>
              <w:jc w:val="center"/>
              <w:rPr>
                <w:rFonts w:ascii="Times New Roman" w:hAnsi="Times New Roman" w:cs="Times New Roman"/>
                <w:sz w:val="24"/>
                <w:szCs w:val="24"/>
              </w:rPr>
            </w:pPr>
            <w:r w:rsidRPr="00AE5F2D">
              <w:rPr>
                <w:rFonts w:ascii="Times New Roman" w:hAnsi="Times New Roman" w:cs="Times New Roman"/>
                <w:sz w:val="24"/>
                <w:szCs w:val="24"/>
              </w:rPr>
              <w:t>8.20</w:t>
            </w:r>
          </w:p>
        </w:tc>
      </w:tr>
      <w:tr w:rsidR="00F75E77" w:rsidTr="00181E87">
        <w:trPr>
          <w:jc w:val="center"/>
        </w:trPr>
        <w:tc>
          <w:tcPr>
            <w:tcW w:w="3168" w:type="dxa"/>
          </w:tcPr>
          <w:p w:rsidR="00F75E77" w:rsidRPr="00AE5F2D" w:rsidRDefault="00F75E77" w:rsidP="00181E87">
            <w:pPr>
              <w:spacing w:line="360" w:lineRule="auto"/>
              <w:jc w:val="center"/>
              <w:rPr>
                <w:rFonts w:ascii="Times New Roman" w:hAnsi="Times New Roman" w:cs="Times New Roman"/>
                <w:sz w:val="24"/>
                <w:szCs w:val="24"/>
              </w:rPr>
            </w:pPr>
            <w:r w:rsidRPr="00AE5F2D">
              <w:rPr>
                <w:rFonts w:ascii="Times New Roman" w:hAnsi="Times New Roman" w:cs="Times New Roman"/>
                <w:sz w:val="24"/>
                <w:szCs w:val="24"/>
              </w:rPr>
              <w:t>Benign</w:t>
            </w:r>
          </w:p>
        </w:tc>
        <w:tc>
          <w:tcPr>
            <w:tcW w:w="3225" w:type="dxa"/>
          </w:tcPr>
          <w:p w:rsidR="00F75E77" w:rsidRPr="00AE5F2D" w:rsidRDefault="00F75E77" w:rsidP="00181E87">
            <w:pPr>
              <w:spacing w:line="360" w:lineRule="auto"/>
              <w:jc w:val="center"/>
              <w:rPr>
                <w:rFonts w:ascii="Times New Roman" w:hAnsi="Times New Roman" w:cs="Times New Roman"/>
                <w:sz w:val="24"/>
                <w:szCs w:val="24"/>
              </w:rPr>
            </w:pPr>
            <w:r w:rsidRPr="00AE5F2D">
              <w:rPr>
                <w:rFonts w:ascii="Times New Roman" w:hAnsi="Times New Roman" w:cs="Times New Roman"/>
                <w:sz w:val="24"/>
                <w:szCs w:val="24"/>
              </w:rPr>
              <w:t>358</w:t>
            </w:r>
          </w:p>
        </w:tc>
        <w:tc>
          <w:tcPr>
            <w:tcW w:w="3183" w:type="dxa"/>
          </w:tcPr>
          <w:p w:rsidR="00F75E77" w:rsidRPr="00AE5F2D" w:rsidRDefault="00F75E77" w:rsidP="00181E87">
            <w:pPr>
              <w:spacing w:line="360" w:lineRule="auto"/>
              <w:jc w:val="center"/>
              <w:rPr>
                <w:rFonts w:ascii="Times New Roman" w:hAnsi="Times New Roman" w:cs="Times New Roman"/>
                <w:sz w:val="24"/>
                <w:szCs w:val="24"/>
              </w:rPr>
            </w:pPr>
            <w:r w:rsidRPr="00AE5F2D">
              <w:rPr>
                <w:rFonts w:ascii="Times New Roman" w:hAnsi="Times New Roman" w:cs="Times New Roman"/>
                <w:sz w:val="24"/>
                <w:szCs w:val="24"/>
              </w:rPr>
              <w:t>71.60</w:t>
            </w:r>
          </w:p>
        </w:tc>
      </w:tr>
      <w:tr w:rsidR="00F75E77" w:rsidTr="00181E87">
        <w:trPr>
          <w:jc w:val="center"/>
        </w:trPr>
        <w:tc>
          <w:tcPr>
            <w:tcW w:w="3168" w:type="dxa"/>
          </w:tcPr>
          <w:p w:rsidR="00F75E77" w:rsidRPr="00AE5F2D" w:rsidRDefault="00F75E77" w:rsidP="00181E87">
            <w:pPr>
              <w:spacing w:line="360" w:lineRule="auto"/>
              <w:jc w:val="center"/>
              <w:rPr>
                <w:rFonts w:ascii="Times New Roman" w:hAnsi="Times New Roman" w:cs="Times New Roman"/>
                <w:sz w:val="24"/>
                <w:szCs w:val="24"/>
              </w:rPr>
            </w:pPr>
            <w:r w:rsidRPr="00AE5F2D">
              <w:rPr>
                <w:rFonts w:ascii="Times New Roman" w:hAnsi="Times New Roman" w:cs="Times New Roman"/>
                <w:sz w:val="24"/>
                <w:szCs w:val="24"/>
              </w:rPr>
              <w:t>Malignant</w:t>
            </w:r>
          </w:p>
        </w:tc>
        <w:tc>
          <w:tcPr>
            <w:tcW w:w="3225" w:type="dxa"/>
          </w:tcPr>
          <w:p w:rsidR="00F75E77" w:rsidRPr="00AE5F2D" w:rsidRDefault="00F75E77" w:rsidP="00181E87">
            <w:pPr>
              <w:spacing w:line="360" w:lineRule="auto"/>
              <w:jc w:val="center"/>
              <w:rPr>
                <w:rFonts w:ascii="Times New Roman" w:hAnsi="Times New Roman" w:cs="Times New Roman"/>
                <w:sz w:val="24"/>
                <w:szCs w:val="24"/>
              </w:rPr>
            </w:pPr>
            <w:r w:rsidRPr="00AE5F2D">
              <w:rPr>
                <w:rFonts w:ascii="Times New Roman" w:hAnsi="Times New Roman" w:cs="Times New Roman"/>
                <w:sz w:val="24"/>
                <w:szCs w:val="24"/>
              </w:rPr>
              <w:t>87</w:t>
            </w:r>
          </w:p>
        </w:tc>
        <w:tc>
          <w:tcPr>
            <w:tcW w:w="3183" w:type="dxa"/>
          </w:tcPr>
          <w:p w:rsidR="00F75E77" w:rsidRPr="00AE5F2D" w:rsidRDefault="00F75E77" w:rsidP="00181E87">
            <w:pPr>
              <w:spacing w:line="360" w:lineRule="auto"/>
              <w:jc w:val="center"/>
              <w:rPr>
                <w:rFonts w:ascii="Times New Roman" w:hAnsi="Times New Roman" w:cs="Times New Roman"/>
                <w:sz w:val="24"/>
                <w:szCs w:val="24"/>
              </w:rPr>
            </w:pPr>
            <w:r w:rsidRPr="00AE5F2D">
              <w:rPr>
                <w:rFonts w:ascii="Times New Roman" w:hAnsi="Times New Roman" w:cs="Times New Roman"/>
                <w:sz w:val="24"/>
                <w:szCs w:val="24"/>
              </w:rPr>
              <w:t>17.40</w:t>
            </w:r>
          </w:p>
        </w:tc>
      </w:tr>
      <w:tr w:rsidR="00F75E77" w:rsidTr="00181E87">
        <w:trPr>
          <w:jc w:val="center"/>
        </w:trPr>
        <w:tc>
          <w:tcPr>
            <w:tcW w:w="3168" w:type="dxa"/>
          </w:tcPr>
          <w:p w:rsidR="00F75E77" w:rsidRPr="00AE5F2D" w:rsidRDefault="00F75E77" w:rsidP="00181E87">
            <w:pPr>
              <w:spacing w:line="360" w:lineRule="auto"/>
              <w:jc w:val="center"/>
              <w:rPr>
                <w:rFonts w:ascii="Times New Roman" w:hAnsi="Times New Roman" w:cs="Times New Roman"/>
                <w:sz w:val="24"/>
                <w:szCs w:val="24"/>
              </w:rPr>
            </w:pPr>
            <w:r w:rsidRPr="00AE5F2D">
              <w:rPr>
                <w:rFonts w:ascii="Times New Roman" w:hAnsi="Times New Roman" w:cs="Times New Roman"/>
                <w:sz w:val="24"/>
                <w:szCs w:val="24"/>
              </w:rPr>
              <w:t>Suspicious</w:t>
            </w:r>
          </w:p>
        </w:tc>
        <w:tc>
          <w:tcPr>
            <w:tcW w:w="3225" w:type="dxa"/>
          </w:tcPr>
          <w:p w:rsidR="00F75E77" w:rsidRPr="00AE5F2D" w:rsidRDefault="00F75E77" w:rsidP="00181E87">
            <w:pPr>
              <w:spacing w:line="360" w:lineRule="auto"/>
              <w:jc w:val="center"/>
              <w:rPr>
                <w:rFonts w:ascii="Times New Roman" w:hAnsi="Times New Roman" w:cs="Times New Roman"/>
                <w:sz w:val="24"/>
                <w:szCs w:val="24"/>
              </w:rPr>
            </w:pPr>
            <w:r w:rsidRPr="00AE5F2D">
              <w:rPr>
                <w:rFonts w:ascii="Times New Roman" w:hAnsi="Times New Roman" w:cs="Times New Roman"/>
                <w:sz w:val="24"/>
                <w:szCs w:val="24"/>
              </w:rPr>
              <w:t>14</w:t>
            </w:r>
          </w:p>
        </w:tc>
        <w:tc>
          <w:tcPr>
            <w:tcW w:w="3183" w:type="dxa"/>
          </w:tcPr>
          <w:p w:rsidR="00F75E77" w:rsidRPr="00AE5F2D" w:rsidRDefault="00F75E77" w:rsidP="00181E87">
            <w:pPr>
              <w:spacing w:line="360" w:lineRule="auto"/>
              <w:jc w:val="center"/>
              <w:rPr>
                <w:rFonts w:ascii="Times New Roman" w:hAnsi="Times New Roman" w:cs="Times New Roman"/>
                <w:sz w:val="24"/>
                <w:szCs w:val="24"/>
              </w:rPr>
            </w:pPr>
            <w:r w:rsidRPr="00AE5F2D">
              <w:rPr>
                <w:rFonts w:ascii="Times New Roman" w:hAnsi="Times New Roman" w:cs="Times New Roman"/>
                <w:sz w:val="24"/>
                <w:szCs w:val="24"/>
              </w:rPr>
              <w:t>2.80</w:t>
            </w:r>
          </w:p>
        </w:tc>
      </w:tr>
    </w:tbl>
    <w:p w:rsidR="00F75E77" w:rsidRDefault="00F75E77" w:rsidP="00F75E77">
      <w:pPr>
        <w:rPr>
          <w:rFonts w:ascii="Times New Roman" w:hAnsi="Times New Roman" w:cs="Times New Roman"/>
          <w:sz w:val="28"/>
          <w:szCs w:val="28"/>
        </w:rPr>
      </w:pPr>
    </w:p>
    <w:p w:rsidR="00F75E77" w:rsidRPr="00AE5F2D" w:rsidRDefault="00F75E77" w:rsidP="00AE5F2D">
      <w:pPr>
        <w:spacing w:line="480" w:lineRule="auto"/>
        <w:jc w:val="both"/>
        <w:rPr>
          <w:rFonts w:ascii="Times New Roman" w:hAnsi="Times New Roman" w:cs="Times New Roman"/>
          <w:sz w:val="24"/>
          <w:szCs w:val="24"/>
        </w:rPr>
      </w:pPr>
      <w:r w:rsidRPr="00AE5F2D">
        <w:rPr>
          <w:rFonts w:ascii="Times New Roman" w:hAnsi="Times New Roman" w:cs="Times New Roman"/>
          <w:sz w:val="24"/>
          <w:szCs w:val="24"/>
        </w:rPr>
        <w:t>Out of 500 cases, inflammatory lesion were 41 (8.20%) benign lesions 358 (71.60%) and malignant lesion 87 (17.40%) with suspicious category 14 (2.80%) .</w:t>
      </w:r>
    </w:p>
    <w:p w:rsidR="00F75E77" w:rsidRDefault="00F75E77" w:rsidP="00F75E77">
      <w:pPr>
        <w:rPr>
          <w:rFonts w:ascii="Times New Roman" w:hAnsi="Times New Roman" w:cs="Times New Roman"/>
          <w:sz w:val="24"/>
          <w:szCs w:val="24"/>
        </w:rPr>
      </w:pPr>
    </w:p>
    <w:p w:rsidR="005F6598" w:rsidRDefault="005F6598" w:rsidP="00F75E77">
      <w:pPr>
        <w:rPr>
          <w:rFonts w:ascii="Times New Roman" w:hAnsi="Times New Roman" w:cs="Times New Roman"/>
          <w:sz w:val="24"/>
          <w:szCs w:val="24"/>
        </w:rPr>
      </w:pPr>
    </w:p>
    <w:p w:rsidR="005F6598" w:rsidRPr="00AE5F2D" w:rsidRDefault="005F6598" w:rsidP="005F6598">
      <w:pPr>
        <w:spacing w:line="360" w:lineRule="auto"/>
        <w:jc w:val="both"/>
        <w:rPr>
          <w:rFonts w:ascii="Times New Roman" w:hAnsi="Times New Roman" w:cs="Times New Roman"/>
          <w:b/>
          <w:sz w:val="24"/>
          <w:szCs w:val="24"/>
        </w:rPr>
      </w:pPr>
      <w:r w:rsidRPr="00AE5F2D">
        <w:rPr>
          <w:rFonts w:ascii="Times New Roman" w:hAnsi="Times New Roman" w:cs="Times New Roman"/>
          <w:b/>
          <w:noProof/>
          <w:sz w:val="24"/>
          <w:szCs w:val="24"/>
          <w:lang w:val="en-US"/>
        </w:rPr>
        <w:lastRenderedPageBreak/>
        <w:drawing>
          <wp:anchor distT="0" distB="0" distL="114300" distR="114300" simplePos="0" relativeHeight="251663360" behindDoc="1" locked="0" layoutInCell="1" allowOverlap="1">
            <wp:simplePos x="0" y="0"/>
            <wp:positionH relativeFrom="column">
              <wp:posOffset>-100330</wp:posOffset>
            </wp:positionH>
            <wp:positionV relativeFrom="paragraph">
              <wp:posOffset>271145</wp:posOffset>
            </wp:positionV>
            <wp:extent cx="5067300" cy="4495800"/>
            <wp:effectExtent l="19050" t="0" r="0" b="0"/>
            <wp:wrapTight wrapText="bothSides">
              <wp:wrapPolygon edited="0">
                <wp:start x="-81" y="0"/>
                <wp:lineTo x="-81" y="21508"/>
                <wp:lineTo x="21600" y="21508"/>
                <wp:lineTo x="21600" y="0"/>
                <wp:lineTo x="-81" y="0"/>
              </wp:wrapPolygon>
            </wp:wrapTight>
            <wp:docPr id="4" name="Picture 4" descr="C47C61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47C61E0"/>
                    <pic:cNvPicPr>
                      <a:picLocks noChangeAspect="1" noChangeArrowheads="1"/>
                    </pic:cNvPicPr>
                  </pic:nvPicPr>
                  <pic:blipFill>
                    <a:blip r:embed="rId15" cstate="print"/>
                    <a:srcRect l="3673" t="6215" r="14777" b="32710"/>
                    <a:stretch>
                      <a:fillRect/>
                    </a:stretch>
                  </pic:blipFill>
                  <pic:spPr bwMode="auto">
                    <a:xfrm>
                      <a:off x="0" y="0"/>
                      <a:ext cx="5067300" cy="4495800"/>
                    </a:xfrm>
                    <a:prstGeom prst="rect">
                      <a:avLst/>
                    </a:prstGeom>
                    <a:noFill/>
                  </pic:spPr>
                </pic:pic>
              </a:graphicData>
            </a:graphic>
          </wp:anchor>
        </w:drawing>
      </w:r>
      <w:r w:rsidRPr="00AE5F2D">
        <w:rPr>
          <w:rFonts w:ascii="Times New Roman" w:hAnsi="Times New Roman" w:cs="Times New Roman"/>
          <w:b/>
          <w:sz w:val="24"/>
          <w:szCs w:val="24"/>
        </w:rPr>
        <w:t>GRAPH NO</w:t>
      </w:r>
      <w:r w:rsidR="00AE5F2D">
        <w:rPr>
          <w:rFonts w:ascii="Times New Roman" w:hAnsi="Times New Roman" w:cs="Times New Roman"/>
          <w:b/>
          <w:sz w:val="24"/>
          <w:szCs w:val="24"/>
        </w:rPr>
        <w:t>. 4</w:t>
      </w:r>
      <w:r w:rsidRPr="00AE5F2D">
        <w:rPr>
          <w:rFonts w:ascii="Times New Roman" w:hAnsi="Times New Roman" w:cs="Times New Roman"/>
          <w:b/>
          <w:sz w:val="24"/>
          <w:szCs w:val="24"/>
        </w:rPr>
        <w:t xml:space="preserve"> :</w:t>
      </w:r>
      <w:r w:rsidR="00AE5F2D">
        <w:rPr>
          <w:rFonts w:ascii="Times New Roman" w:hAnsi="Times New Roman" w:cs="Times New Roman"/>
          <w:b/>
          <w:sz w:val="24"/>
          <w:szCs w:val="24"/>
        </w:rPr>
        <w:t xml:space="preserve"> </w:t>
      </w:r>
      <w:r w:rsidRPr="00AE5F2D">
        <w:rPr>
          <w:rFonts w:ascii="Times New Roman" w:hAnsi="Times New Roman" w:cs="Times New Roman"/>
          <w:b/>
          <w:sz w:val="24"/>
          <w:szCs w:val="24"/>
        </w:rPr>
        <w:t xml:space="preserve">CATAGORIZATION OF INFLAMMATORY LESIONS OF BREAST </w:t>
      </w:r>
    </w:p>
    <w:p w:rsidR="005F6598" w:rsidRDefault="005F6598" w:rsidP="005F6598">
      <w:pPr>
        <w:spacing w:line="360" w:lineRule="auto"/>
        <w:jc w:val="both"/>
        <w:rPr>
          <w:rFonts w:ascii="Times New Roman" w:hAnsi="Times New Roman" w:cs="Times New Roman"/>
          <w:sz w:val="28"/>
          <w:szCs w:val="28"/>
        </w:rPr>
      </w:pPr>
    </w:p>
    <w:p w:rsidR="005F6598" w:rsidRDefault="005F6598" w:rsidP="005F6598">
      <w:pPr>
        <w:spacing w:line="360" w:lineRule="auto"/>
        <w:jc w:val="both"/>
        <w:rPr>
          <w:rFonts w:ascii="Times New Roman" w:hAnsi="Times New Roman" w:cs="Times New Roman"/>
          <w:sz w:val="28"/>
          <w:szCs w:val="28"/>
        </w:rPr>
      </w:pPr>
    </w:p>
    <w:p w:rsidR="005F6598" w:rsidRDefault="005F6598" w:rsidP="005F6598">
      <w:pPr>
        <w:spacing w:line="360" w:lineRule="auto"/>
        <w:jc w:val="both"/>
        <w:rPr>
          <w:rFonts w:ascii="Times New Roman" w:hAnsi="Times New Roman" w:cs="Times New Roman"/>
          <w:sz w:val="28"/>
          <w:szCs w:val="28"/>
        </w:rPr>
      </w:pPr>
    </w:p>
    <w:p w:rsidR="005F6598" w:rsidRDefault="005F6598" w:rsidP="005F6598">
      <w:pPr>
        <w:spacing w:line="360" w:lineRule="auto"/>
        <w:jc w:val="both"/>
        <w:rPr>
          <w:rFonts w:ascii="Times New Roman" w:hAnsi="Times New Roman" w:cs="Times New Roman"/>
          <w:sz w:val="28"/>
          <w:szCs w:val="28"/>
        </w:rPr>
      </w:pPr>
    </w:p>
    <w:p w:rsidR="005F6598" w:rsidRDefault="005F6598" w:rsidP="00F75E77">
      <w:pPr>
        <w:rPr>
          <w:rFonts w:ascii="Times New Roman" w:hAnsi="Times New Roman" w:cs="Times New Roman"/>
          <w:sz w:val="24"/>
          <w:szCs w:val="24"/>
        </w:rPr>
      </w:pPr>
    </w:p>
    <w:p w:rsidR="005F6598" w:rsidRPr="005F6598" w:rsidRDefault="005F6598" w:rsidP="005F6598">
      <w:pPr>
        <w:rPr>
          <w:rFonts w:ascii="Times New Roman" w:hAnsi="Times New Roman" w:cs="Times New Roman"/>
          <w:sz w:val="24"/>
          <w:szCs w:val="24"/>
        </w:rPr>
      </w:pPr>
    </w:p>
    <w:p w:rsidR="005F6598" w:rsidRPr="005F6598" w:rsidRDefault="005F6598" w:rsidP="005F6598">
      <w:pPr>
        <w:rPr>
          <w:rFonts w:ascii="Times New Roman" w:hAnsi="Times New Roman" w:cs="Times New Roman"/>
          <w:sz w:val="24"/>
          <w:szCs w:val="24"/>
        </w:rPr>
      </w:pPr>
    </w:p>
    <w:p w:rsidR="005F6598" w:rsidRPr="005F6598" w:rsidRDefault="005F6598" w:rsidP="005F6598">
      <w:pPr>
        <w:rPr>
          <w:rFonts w:ascii="Times New Roman" w:hAnsi="Times New Roman" w:cs="Times New Roman"/>
          <w:sz w:val="24"/>
          <w:szCs w:val="24"/>
        </w:rPr>
      </w:pPr>
    </w:p>
    <w:p w:rsidR="005F6598" w:rsidRPr="005F6598" w:rsidRDefault="005F6598" w:rsidP="005F6598">
      <w:pPr>
        <w:rPr>
          <w:rFonts w:ascii="Times New Roman" w:hAnsi="Times New Roman" w:cs="Times New Roman"/>
          <w:sz w:val="24"/>
          <w:szCs w:val="24"/>
        </w:rPr>
      </w:pPr>
    </w:p>
    <w:p w:rsidR="005F6598" w:rsidRPr="005F6598" w:rsidRDefault="005F6598" w:rsidP="005F6598">
      <w:pPr>
        <w:rPr>
          <w:rFonts w:ascii="Times New Roman" w:hAnsi="Times New Roman" w:cs="Times New Roman"/>
          <w:sz w:val="24"/>
          <w:szCs w:val="24"/>
        </w:rPr>
      </w:pPr>
    </w:p>
    <w:p w:rsidR="005F6598" w:rsidRPr="005F6598" w:rsidRDefault="005F6598" w:rsidP="005F6598">
      <w:pPr>
        <w:rPr>
          <w:rFonts w:ascii="Times New Roman" w:hAnsi="Times New Roman" w:cs="Times New Roman"/>
          <w:sz w:val="24"/>
          <w:szCs w:val="24"/>
        </w:rPr>
      </w:pPr>
    </w:p>
    <w:p w:rsidR="005F6598" w:rsidRDefault="005F6598" w:rsidP="005F6598">
      <w:pPr>
        <w:rPr>
          <w:rFonts w:ascii="Times New Roman" w:hAnsi="Times New Roman" w:cs="Times New Roman"/>
          <w:sz w:val="24"/>
          <w:szCs w:val="24"/>
        </w:rPr>
      </w:pPr>
    </w:p>
    <w:p w:rsidR="005F6598" w:rsidRDefault="005F6598" w:rsidP="005F6598">
      <w:pPr>
        <w:rPr>
          <w:rFonts w:ascii="Times New Roman" w:hAnsi="Times New Roman" w:cs="Times New Roman"/>
          <w:sz w:val="24"/>
          <w:szCs w:val="24"/>
        </w:rPr>
      </w:pPr>
    </w:p>
    <w:p w:rsidR="005F6598" w:rsidRPr="00AE5F2D" w:rsidRDefault="005F6598" w:rsidP="005F6598">
      <w:pPr>
        <w:spacing w:line="360" w:lineRule="auto"/>
        <w:jc w:val="both"/>
        <w:rPr>
          <w:rFonts w:ascii="Times New Roman" w:hAnsi="Times New Roman" w:cs="Times New Roman"/>
          <w:b/>
          <w:sz w:val="24"/>
          <w:szCs w:val="24"/>
        </w:rPr>
      </w:pPr>
      <w:r w:rsidRPr="00AE5F2D">
        <w:rPr>
          <w:rFonts w:ascii="Times New Roman" w:hAnsi="Times New Roman" w:cs="Times New Roman"/>
          <w:b/>
          <w:sz w:val="24"/>
          <w:szCs w:val="24"/>
        </w:rPr>
        <w:t xml:space="preserve">Table No.5: Categorization of inflammatory lesions of breast </w:t>
      </w:r>
    </w:p>
    <w:tbl>
      <w:tblPr>
        <w:tblStyle w:val="TableGrid"/>
        <w:tblW w:w="0" w:type="auto"/>
        <w:tblLook w:val="04A0"/>
      </w:tblPr>
      <w:tblGrid>
        <w:gridCol w:w="3114"/>
        <w:gridCol w:w="3081"/>
        <w:gridCol w:w="3091"/>
      </w:tblGrid>
      <w:tr w:rsidR="005F6598" w:rsidRPr="00AE5F2D" w:rsidTr="00181E87">
        <w:tc>
          <w:tcPr>
            <w:tcW w:w="3192" w:type="dxa"/>
          </w:tcPr>
          <w:p w:rsidR="005F6598" w:rsidRPr="00AE5F2D" w:rsidRDefault="005F6598" w:rsidP="00181E87">
            <w:pPr>
              <w:spacing w:line="360" w:lineRule="auto"/>
              <w:jc w:val="center"/>
              <w:rPr>
                <w:rFonts w:ascii="Times New Roman" w:hAnsi="Times New Roman" w:cs="Times New Roman"/>
                <w:sz w:val="24"/>
                <w:szCs w:val="24"/>
              </w:rPr>
            </w:pPr>
            <w:r w:rsidRPr="00AE5F2D">
              <w:rPr>
                <w:rFonts w:ascii="Times New Roman" w:hAnsi="Times New Roman" w:cs="Times New Roman"/>
                <w:sz w:val="24"/>
                <w:szCs w:val="24"/>
              </w:rPr>
              <w:t>Benign Lesions</w:t>
            </w:r>
          </w:p>
        </w:tc>
        <w:tc>
          <w:tcPr>
            <w:tcW w:w="3192" w:type="dxa"/>
          </w:tcPr>
          <w:p w:rsidR="005F6598" w:rsidRPr="00AE5F2D" w:rsidRDefault="005F6598" w:rsidP="00181E87">
            <w:pPr>
              <w:spacing w:line="360" w:lineRule="auto"/>
              <w:jc w:val="center"/>
              <w:rPr>
                <w:rFonts w:ascii="Times New Roman" w:hAnsi="Times New Roman" w:cs="Times New Roman"/>
                <w:sz w:val="24"/>
                <w:szCs w:val="24"/>
              </w:rPr>
            </w:pPr>
            <w:r w:rsidRPr="00AE5F2D">
              <w:rPr>
                <w:rFonts w:ascii="Times New Roman" w:hAnsi="Times New Roman" w:cs="Times New Roman"/>
                <w:sz w:val="24"/>
                <w:szCs w:val="24"/>
              </w:rPr>
              <w:t>Number of Cases</w:t>
            </w:r>
          </w:p>
        </w:tc>
        <w:tc>
          <w:tcPr>
            <w:tcW w:w="3192" w:type="dxa"/>
          </w:tcPr>
          <w:p w:rsidR="005F6598" w:rsidRPr="00AE5F2D" w:rsidRDefault="005F6598" w:rsidP="00181E87">
            <w:pPr>
              <w:spacing w:line="360" w:lineRule="auto"/>
              <w:jc w:val="center"/>
              <w:rPr>
                <w:rFonts w:ascii="Times New Roman" w:hAnsi="Times New Roman" w:cs="Times New Roman"/>
                <w:sz w:val="24"/>
                <w:szCs w:val="24"/>
              </w:rPr>
            </w:pPr>
            <w:r w:rsidRPr="00AE5F2D">
              <w:rPr>
                <w:rFonts w:ascii="Times New Roman" w:hAnsi="Times New Roman" w:cs="Times New Roman"/>
                <w:sz w:val="24"/>
                <w:szCs w:val="24"/>
              </w:rPr>
              <w:t>Percentage (%)</w:t>
            </w:r>
          </w:p>
        </w:tc>
      </w:tr>
      <w:tr w:rsidR="005F6598" w:rsidRPr="00AE5F2D" w:rsidTr="00181E87">
        <w:tc>
          <w:tcPr>
            <w:tcW w:w="3192" w:type="dxa"/>
          </w:tcPr>
          <w:p w:rsidR="005F6598" w:rsidRPr="00AE5F2D" w:rsidRDefault="005F6598" w:rsidP="00181E87">
            <w:pPr>
              <w:spacing w:line="360" w:lineRule="auto"/>
              <w:jc w:val="center"/>
              <w:rPr>
                <w:rFonts w:ascii="Times New Roman" w:hAnsi="Times New Roman" w:cs="Times New Roman"/>
                <w:sz w:val="24"/>
                <w:szCs w:val="24"/>
              </w:rPr>
            </w:pPr>
            <w:r w:rsidRPr="00AE5F2D">
              <w:rPr>
                <w:rFonts w:ascii="Times New Roman" w:hAnsi="Times New Roman" w:cs="Times New Roman"/>
                <w:sz w:val="24"/>
                <w:szCs w:val="24"/>
              </w:rPr>
              <w:t>Mastitis</w:t>
            </w:r>
          </w:p>
        </w:tc>
        <w:tc>
          <w:tcPr>
            <w:tcW w:w="3192" w:type="dxa"/>
          </w:tcPr>
          <w:p w:rsidR="005F6598" w:rsidRPr="00AE5F2D" w:rsidRDefault="005F6598" w:rsidP="00181E87">
            <w:pPr>
              <w:spacing w:line="360" w:lineRule="auto"/>
              <w:jc w:val="center"/>
              <w:rPr>
                <w:rFonts w:ascii="Times New Roman" w:hAnsi="Times New Roman" w:cs="Times New Roman"/>
                <w:sz w:val="24"/>
                <w:szCs w:val="24"/>
              </w:rPr>
            </w:pPr>
            <w:r w:rsidRPr="00AE5F2D">
              <w:rPr>
                <w:rFonts w:ascii="Times New Roman" w:hAnsi="Times New Roman" w:cs="Times New Roman"/>
                <w:sz w:val="24"/>
                <w:szCs w:val="24"/>
              </w:rPr>
              <w:t>36</w:t>
            </w:r>
          </w:p>
        </w:tc>
        <w:tc>
          <w:tcPr>
            <w:tcW w:w="3192" w:type="dxa"/>
          </w:tcPr>
          <w:p w:rsidR="005F6598" w:rsidRPr="00AE5F2D" w:rsidRDefault="005F6598" w:rsidP="00181E87">
            <w:pPr>
              <w:spacing w:line="360" w:lineRule="auto"/>
              <w:jc w:val="center"/>
              <w:rPr>
                <w:rFonts w:ascii="Times New Roman" w:hAnsi="Times New Roman" w:cs="Times New Roman"/>
                <w:sz w:val="24"/>
                <w:szCs w:val="24"/>
              </w:rPr>
            </w:pPr>
            <w:r w:rsidRPr="00AE5F2D">
              <w:rPr>
                <w:rFonts w:ascii="Times New Roman" w:hAnsi="Times New Roman" w:cs="Times New Roman"/>
                <w:sz w:val="24"/>
                <w:szCs w:val="24"/>
              </w:rPr>
              <w:t>87.80</w:t>
            </w:r>
          </w:p>
        </w:tc>
      </w:tr>
      <w:tr w:rsidR="005F6598" w:rsidRPr="00AE5F2D" w:rsidTr="00181E87">
        <w:tc>
          <w:tcPr>
            <w:tcW w:w="3192" w:type="dxa"/>
          </w:tcPr>
          <w:p w:rsidR="005F6598" w:rsidRPr="00AE5F2D" w:rsidRDefault="005F6598" w:rsidP="00181E87">
            <w:pPr>
              <w:spacing w:line="360" w:lineRule="auto"/>
              <w:jc w:val="center"/>
              <w:rPr>
                <w:rFonts w:ascii="Times New Roman" w:hAnsi="Times New Roman" w:cs="Times New Roman"/>
                <w:sz w:val="24"/>
                <w:szCs w:val="24"/>
              </w:rPr>
            </w:pPr>
            <w:r w:rsidRPr="00AE5F2D">
              <w:rPr>
                <w:rFonts w:ascii="Times New Roman" w:hAnsi="Times New Roman" w:cs="Times New Roman"/>
                <w:sz w:val="24"/>
                <w:szCs w:val="24"/>
              </w:rPr>
              <w:t xml:space="preserve">Abscess </w:t>
            </w:r>
          </w:p>
        </w:tc>
        <w:tc>
          <w:tcPr>
            <w:tcW w:w="3192" w:type="dxa"/>
          </w:tcPr>
          <w:p w:rsidR="005F6598" w:rsidRPr="00AE5F2D" w:rsidRDefault="005F6598" w:rsidP="00181E87">
            <w:pPr>
              <w:spacing w:line="360" w:lineRule="auto"/>
              <w:jc w:val="center"/>
              <w:rPr>
                <w:rFonts w:ascii="Times New Roman" w:hAnsi="Times New Roman" w:cs="Times New Roman"/>
                <w:sz w:val="24"/>
                <w:szCs w:val="24"/>
              </w:rPr>
            </w:pPr>
            <w:r w:rsidRPr="00AE5F2D">
              <w:rPr>
                <w:rFonts w:ascii="Times New Roman" w:hAnsi="Times New Roman" w:cs="Times New Roman"/>
                <w:sz w:val="24"/>
                <w:szCs w:val="24"/>
              </w:rPr>
              <w:t>3</w:t>
            </w:r>
          </w:p>
        </w:tc>
        <w:tc>
          <w:tcPr>
            <w:tcW w:w="3192" w:type="dxa"/>
          </w:tcPr>
          <w:p w:rsidR="005F6598" w:rsidRPr="00AE5F2D" w:rsidRDefault="005F6598" w:rsidP="00181E87">
            <w:pPr>
              <w:spacing w:line="360" w:lineRule="auto"/>
              <w:jc w:val="center"/>
              <w:rPr>
                <w:rFonts w:ascii="Times New Roman" w:hAnsi="Times New Roman" w:cs="Times New Roman"/>
                <w:sz w:val="24"/>
                <w:szCs w:val="24"/>
              </w:rPr>
            </w:pPr>
            <w:r w:rsidRPr="00AE5F2D">
              <w:rPr>
                <w:rFonts w:ascii="Times New Roman" w:hAnsi="Times New Roman" w:cs="Times New Roman"/>
                <w:sz w:val="24"/>
                <w:szCs w:val="24"/>
              </w:rPr>
              <w:t>7.32</w:t>
            </w:r>
          </w:p>
        </w:tc>
      </w:tr>
      <w:tr w:rsidR="005F6598" w:rsidRPr="00AE5F2D" w:rsidTr="00181E87">
        <w:tc>
          <w:tcPr>
            <w:tcW w:w="3192" w:type="dxa"/>
          </w:tcPr>
          <w:p w:rsidR="005F6598" w:rsidRPr="00AE5F2D" w:rsidRDefault="005F6598" w:rsidP="00181E87">
            <w:pPr>
              <w:spacing w:line="360" w:lineRule="auto"/>
              <w:jc w:val="center"/>
              <w:rPr>
                <w:rFonts w:ascii="Times New Roman" w:hAnsi="Times New Roman" w:cs="Times New Roman"/>
                <w:sz w:val="24"/>
                <w:szCs w:val="24"/>
              </w:rPr>
            </w:pPr>
            <w:r w:rsidRPr="00AE5F2D">
              <w:rPr>
                <w:rFonts w:ascii="Times New Roman" w:hAnsi="Times New Roman" w:cs="Times New Roman"/>
                <w:sz w:val="24"/>
                <w:szCs w:val="24"/>
              </w:rPr>
              <w:t xml:space="preserve">Granulomatous </w:t>
            </w:r>
          </w:p>
        </w:tc>
        <w:tc>
          <w:tcPr>
            <w:tcW w:w="3192" w:type="dxa"/>
          </w:tcPr>
          <w:p w:rsidR="005F6598" w:rsidRPr="00AE5F2D" w:rsidRDefault="005F6598" w:rsidP="00181E87">
            <w:pPr>
              <w:spacing w:line="360" w:lineRule="auto"/>
              <w:jc w:val="center"/>
              <w:rPr>
                <w:rFonts w:ascii="Times New Roman" w:hAnsi="Times New Roman" w:cs="Times New Roman"/>
                <w:sz w:val="24"/>
                <w:szCs w:val="24"/>
              </w:rPr>
            </w:pPr>
            <w:r w:rsidRPr="00AE5F2D">
              <w:rPr>
                <w:rFonts w:ascii="Times New Roman" w:hAnsi="Times New Roman" w:cs="Times New Roman"/>
                <w:sz w:val="24"/>
                <w:szCs w:val="24"/>
              </w:rPr>
              <w:t>1</w:t>
            </w:r>
          </w:p>
        </w:tc>
        <w:tc>
          <w:tcPr>
            <w:tcW w:w="3192" w:type="dxa"/>
          </w:tcPr>
          <w:p w:rsidR="005F6598" w:rsidRPr="00AE5F2D" w:rsidRDefault="005F6598" w:rsidP="00181E87">
            <w:pPr>
              <w:spacing w:line="360" w:lineRule="auto"/>
              <w:jc w:val="center"/>
              <w:rPr>
                <w:rFonts w:ascii="Times New Roman" w:hAnsi="Times New Roman" w:cs="Times New Roman"/>
                <w:sz w:val="24"/>
                <w:szCs w:val="24"/>
              </w:rPr>
            </w:pPr>
            <w:r w:rsidRPr="00AE5F2D">
              <w:rPr>
                <w:rFonts w:ascii="Times New Roman" w:hAnsi="Times New Roman" w:cs="Times New Roman"/>
                <w:sz w:val="24"/>
                <w:szCs w:val="24"/>
              </w:rPr>
              <w:t>2.44</w:t>
            </w:r>
          </w:p>
        </w:tc>
      </w:tr>
      <w:tr w:rsidR="005F6598" w:rsidRPr="00AE5F2D" w:rsidTr="00181E87">
        <w:tc>
          <w:tcPr>
            <w:tcW w:w="3192" w:type="dxa"/>
          </w:tcPr>
          <w:p w:rsidR="005F6598" w:rsidRPr="00AE5F2D" w:rsidRDefault="005F6598" w:rsidP="00181E87">
            <w:pPr>
              <w:spacing w:line="360" w:lineRule="auto"/>
              <w:jc w:val="center"/>
              <w:rPr>
                <w:rFonts w:ascii="Times New Roman" w:hAnsi="Times New Roman" w:cs="Times New Roman"/>
                <w:sz w:val="24"/>
                <w:szCs w:val="24"/>
              </w:rPr>
            </w:pPr>
            <w:r w:rsidRPr="00AE5F2D">
              <w:rPr>
                <w:rFonts w:ascii="Times New Roman" w:hAnsi="Times New Roman" w:cs="Times New Roman"/>
                <w:sz w:val="24"/>
                <w:szCs w:val="24"/>
              </w:rPr>
              <w:t xml:space="preserve">S/o Epithelial Hyperplasia </w:t>
            </w:r>
          </w:p>
        </w:tc>
        <w:tc>
          <w:tcPr>
            <w:tcW w:w="3192" w:type="dxa"/>
          </w:tcPr>
          <w:p w:rsidR="005F6598" w:rsidRPr="00AE5F2D" w:rsidRDefault="005F6598" w:rsidP="00181E87">
            <w:pPr>
              <w:spacing w:line="360" w:lineRule="auto"/>
              <w:jc w:val="center"/>
              <w:rPr>
                <w:rFonts w:ascii="Times New Roman" w:hAnsi="Times New Roman" w:cs="Times New Roman"/>
                <w:sz w:val="24"/>
                <w:szCs w:val="24"/>
              </w:rPr>
            </w:pPr>
            <w:r w:rsidRPr="00AE5F2D">
              <w:rPr>
                <w:rFonts w:ascii="Times New Roman" w:hAnsi="Times New Roman" w:cs="Times New Roman"/>
                <w:sz w:val="24"/>
                <w:szCs w:val="24"/>
              </w:rPr>
              <w:t>1(False Negative )</w:t>
            </w:r>
          </w:p>
        </w:tc>
        <w:tc>
          <w:tcPr>
            <w:tcW w:w="3192" w:type="dxa"/>
          </w:tcPr>
          <w:p w:rsidR="005F6598" w:rsidRPr="00AE5F2D" w:rsidRDefault="005F6598" w:rsidP="00181E87">
            <w:pPr>
              <w:spacing w:line="360" w:lineRule="auto"/>
              <w:jc w:val="center"/>
              <w:rPr>
                <w:rFonts w:ascii="Times New Roman" w:hAnsi="Times New Roman" w:cs="Times New Roman"/>
                <w:sz w:val="24"/>
                <w:szCs w:val="24"/>
              </w:rPr>
            </w:pPr>
            <w:r w:rsidRPr="00AE5F2D">
              <w:rPr>
                <w:rFonts w:ascii="Times New Roman" w:hAnsi="Times New Roman" w:cs="Times New Roman"/>
                <w:sz w:val="24"/>
                <w:szCs w:val="24"/>
              </w:rPr>
              <w:t>2.44</w:t>
            </w:r>
          </w:p>
        </w:tc>
      </w:tr>
    </w:tbl>
    <w:p w:rsidR="005F6598" w:rsidRPr="00AE5F2D" w:rsidRDefault="005F6598" w:rsidP="005F6598">
      <w:pPr>
        <w:spacing w:line="360" w:lineRule="auto"/>
        <w:jc w:val="both"/>
        <w:rPr>
          <w:rFonts w:ascii="Times New Roman" w:hAnsi="Times New Roman" w:cs="Times New Roman"/>
          <w:sz w:val="24"/>
          <w:szCs w:val="24"/>
        </w:rPr>
      </w:pPr>
    </w:p>
    <w:p w:rsidR="005F6598" w:rsidRPr="00AE5F2D" w:rsidRDefault="005F6598" w:rsidP="00AE5F2D">
      <w:pPr>
        <w:spacing w:line="480" w:lineRule="auto"/>
        <w:rPr>
          <w:rFonts w:ascii="Times New Roman" w:hAnsi="Times New Roman" w:cs="Times New Roman"/>
          <w:sz w:val="24"/>
          <w:szCs w:val="24"/>
        </w:rPr>
      </w:pPr>
      <w:r w:rsidRPr="00AE5F2D">
        <w:rPr>
          <w:rFonts w:ascii="Times New Roman" w:hAnsi="Times New Roman" w:cs="Times New Roman"/>
          <w:sz w:val="24"/>
          <w:szCs w:val="24"/>
        </w:rPr>
        <w:t>Amongst inflammatory lesion, mastitis was commonest with 36 cases (9.02%) followed by Abscess 3 (0.75%) A single case of granulomatous lesion and epthelial hyperplasia was encountered in this category of inflammatory lesions</w:t>
      </w:r>
      <w:r w:rsidR="00310ACC" w:rsidRPr="00AE5F2D">
        <w:rPr>
          <w:rFonts w:ascii="Times New Roman" w:hAnsi="Times New Roman" w:cs="Times New Roman"/>
          <w:sz w:val="24"/>
          <w:szCs w:val="24"/>
        </w:rPr>
        <w:t>.</w:t>
      </w:r>
    </w:p>
    <w:p w:rsidR="00310ACC" w:rsidRPr="00AE5F2D" w:rsidRDefault="00310ACC" w:rsidP="005F6598">
      <w:pPr>
        <w:rPr>
          <w:rFonts w:ascii="Times New Roman" w:hAnsi="Times New Roman" w:cs="Times New Roman"/>
          <w:sz w:val="24"/>
          <w:szCs w:val="24"/>
        </w:rPr>
      </w:pPr>
    </w:p>
    <w:p w:rsidR="00310ACC" w:rsidRDefault="00310ACC" w:rsidP="005F6598">
      <w:pPr>
        <w:rPr>
          <w:rFonts w:ascii="Times New Roman" w:hAnsi="Times New Roman" w:cs="Times New Roman"/>
          <w:b/>
          <w:bCs/>
          <w:sz w:val="24"/>
          <w:szCs w:val="24"/>
        </w:rPr>
      </w:pPr>
      <w:r w:rsidRPr="00310ACC">
        <w:rPr>
          <w:rFonts w:ascii="Times New Roman" w:hAnsi="Times New Roman" w:cs="Times New Roman"/>
          <w:b/>
          <w:bCs/>
          <w:sz w:val="24"/>
          <w:szCs w:val="24"/>
        </w:rPr>
        <w:lastRenderedPageBreak/>
        <w:t>GRAPH NO</w:t>
      </w:r>
      <w:r w:rsidR="00DC6FB1">
        <w:rPr>
          <w:rFonts w:ascii="Times New Roman" w:hAnsi="Times New Roman" w:cs="Times New Roman"/>
          <w:b/>
          <w:bCs/>
          <w:sz w:val="24"/>
          <w:szCs w:val="24"/>
        </w:rPr>
        <w:t>. 5</w:t>
      </w:r>
      <w:r w:rsidRPr="00310ACC">
        <w:rPr>
          <w:rFonts w:ascii="Times New Roman" w:hAnsi="Times New Roman" w:cs="Times New Roman"/>
          <w:b/>
          <w:bCs/>
          <w:sz w:val="24"/>
          <w:szCs w:val="24"/>
        </w:rPr>
        <w:t xml:space="preserve"> : CATAGORIZATION OF BENIGN LESIONS OF BREAST</w:t>
      </w:r>
    </w:p>
    <w:p w:rsidR="00310ACC" w:rsidRDefault="00310ACC" w:rsidP="005F6598">
      <w:pPr>
        <w:rPr>
          <w:rFonts w:ascii="Times New Roman" w:hAnsi="Times New Roman" w:cs="Times New Roman"/>
          <w:b/>
          <w:bCs/>
          <w:sz w:val="24"/>
          <w:szCs w:val="24"/>
        </w:rPr>
      </w:pPr>
      <w:r>
        <w:rPr>
          <w:rFonts w:ascii="Times New Roman" w:hAnsi="Times New Roman" w:cs="Times New Roman"/>
          <w:b/>
          <w:bCs/>
          <w:noProof/>
          <w:sz w:val="24"/>
          <w:szCs w:val="24"/>
          <w:lang w:val="en-US"/>
        </w:rPr>
        <w:drawing>
          <wp:anchor distT="0" distB="0" distL="114300" distR="114300" simplePos="0" relativeHeight="251664384" behindDoc="1" locked="0" layoutInCell="1" allowOverlap="1">
            <wp:simplePos x="0" y="0"/>
            <wp:positionH relativeFrom="column">
              <wp:posOffset>-119380</wp:posOffset>
            </wp:positionH>
            <wp:positionV relativeFrom="paragraph">
              <wp:posOffset>9525</wp:posOffset>
            </wp:positionV>
            <wp:extent cx="5791200" cy="6819900"/>
            <wp:effectExtent l="19050" t="0" r="0" b="0"/>
            <wp:wrapTight wrapText="bothSides">
              <wp:wrapPolygon edited="0">
                <wp:start x="-71" y="0"/>
                <wp:lineTo x="-71" y="21540"/>
                <wp:lineTo x="21600" y="21540"/>
                <wp:lineTo x="21600" y="0"/>
                <wp:lineTo x="-71" y="0"/>
              </wp:wrapPolygon>
            </wp:wrapTight>
            <wp:docPr id="5" name="Picture 5" descr="F26282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26282EE"/>
                    <pic:cNvPicPr>
                      <a:picLocks noChangeAspect="1" noChangeArrowheads="1"/>
                    </pic:cNvPicPr>
                  </pic:nvPicPr>
                  <pic:blipFill>
                    <a:blip r:embed="rId16" cstate="print">
                      <a:lum contrast="20000"/>
                    </a:blip>
                    <a:srcRect t="7979" r="18890" b="9151"/>
                    <a:stretch>
                      <a:fillRect/>
                    </a:stretch>
                  </pic:blipFill>
                  <pic:spPr bwMode="auto">
                    <a:xfrm>
                      <a:off x="0" y="0"/>
                      <a:ext cx="5791200" cy="6819900"/>
                    </a:xfrm>
                    <a:prstGeom prst="rect">
                      <a:avLst/>
                    </a:prstGeom>
                    <a:noFill/>
                  </pic:spPr>
                </pic:pic>
              </a:graphicData>
            </a:graphic>
          </wp:anchor>
        </w:drawing>
      </w:r>
    </w:p>
    <w:p w:rsidR="00310ACC" w:rsidRDefault="00310ACC" w:rsidP="005F6598">
      <w:pPr>
        <w:rPr>
          <w:rFonts w:ascii="Times New Roman" w:hAnsi="Times New Roman" w:cs="Times New Roman"/>
          <w:sz w:val="24"/>
          <w:szCs w:val="24"/>
        </w:rPr>
      </w:pPr>
    </w:p>
    <w:p w:rsidR="00310ACC" w:rsidRDefault="00310ACC" w:rsidP="005F6598">
      <w:pPr>
        <w:rPr>
          <w:rFonts w:ascii="Times New Roman" w:hAnsi="Times New Roman" w:cs="Times New Roman"/>
          <w:sz w:val="24"/>
          <w:szCs w:val="24"/>
        </w:rPr>
      </w:pPr>
    </w:p>
    <w:p w:rsidR="00310ACC" w:rsidRDefault="00310ACC" w:rsidP="005F6598">
      <w:pPr>
        <w:rPr>
          <w:rFonts w:ascii="Times New Roman" w:hAnsi="Times New Roman" w:cs="Times New Roman"/>
          <w:sz w:val="24"/>
          <w:szCs w:val="24"/>
        </w:rPr>
      </w:pPr>
    </w:p>
    <w:p w:rsidR="00310ACC" w:rsidRDefault="00310ACC" w:rsidP="005F6598">
      <w:pPr>
        <w:rPr>
          <w:rFonts w:ascii="Times New Roman" w:hAnsi="Times New Roman" w:cs="Times New Roman"/>
          <w:sz w:val="24"/>
          <w:szCs w:val="24"/>
        </w:rPr>
      </w:pPr>
    </w:p>
    <w:p w:rsidR="00310ACC" w:rsidRPr="00DC6FB1" w:rsidRDefault="00DC6FB1" w:rsidP="00310ACC">
      <w:pPr>
        <w:spacing w:line="480" w:lineRule="auto"/>
        <w:rPr>
          <w:rFonts w:ascii="Times New Roman" w:hAnsi="Times New Roman" w:cs="Times New Roman"/>
          <w:b/>
          <w:sz w:val="24"/>
          <w:szCs w:val="24"/>
        </w:rPr>
      </w:pPr>
      <w:r w:rsidRPr="00DC6FB1">
        <w:rPr>
          <w:rFonts w:ascii="Times New Roman" w:hAnsi="Times New Roman" w:cs="Times New Roman"/>
          <w:b/>
          <w:sz w:val="24"/>
          <w:szCs w:val="24"/>
        </w:rPr>
        <w:lastRenderedPageBreak/>
        <w:t>Table No.</w:t>
      </w:r>
      <w:r w:rsidR="00310ACC" w:rsidRPr="00DC6FB1">
        <w:rPr>
          <w:rFonts w:ascii="Times New Roman" w:hAnsi="Times New Roman" w:cs="Times New Roman"/>
          <w:b/>
          <w:sz w:val="24"/>
          <w:szCs w:val="24"/>
        </w:rPr>
        <w:t xml:space="preserve"> 6</w:t>
      </w:r>
      <w:r w:rsidRPr="00DC6FB1">
        <w:rPr>
          <w:rFonts w:ascii="Times New Roman" w:hAnsi="Times New Roman" w:cs="Times New Roman"/>
          <w:b/>
          <w:sz w:val="24"/>
          <w:szCs w:val="24"/>
        </w:rPr>
        <w:t>:</w:t>
      </w:r>
      <w:r w:rsidR="00310ACC" w:rsidRPr="00DC6FB1">
        <w:rPr>
          <w:rFonts w:ascii="Times New Roman" w:hAnsi="Times New Roman" w:cs="Times New Roman"/>
          <w:b/>
          <w:sz w:val="24"/>
          <w:szCs w:val="24"/>
        </w:rPr>
        <w:t xml:space="preserve"> Categorization of benign lesions of breast </w:t>
      </w:r>
    </w:p>
    <w:tbl>
      <w:tblPr>
        <w:tblStyle w:val="TableGrid"/>
        <w:tblW w:w="0" w:type="auto"/>
        <w:tblLook w:val="04A0"/>
      </w:tblPr>
      <w:tblGrid>
        <w:gridCol w:w="3108"/>
        <w:gridCol w:w="3082"/>
        <w:gridCol w:w="3096"/>
      </w:tblGrid>
      <w:tr w:rsidR="00310ACC" w:rsidRPr="00310ACC" w:rsidTr="00181E87">
        <w:tc>
          <w:tcPr>
            <w:tcW w:w="3192" w:type="dxa"/>
          </w:tcPr>
          <w:p w:rsidR="00310ACC" w:rsidRPr="00310ACC" w:rsidRDefault="00310ACC" w:rsidP="00310ACC">
            <w:pPr>
              <w:spacing w:line="480" w:lineRule="auto"/>
              <w:jc w:val="center"/>
              <w:rPr>
                <w:rFonts w:ascii="Times New Roman" w:hAnsi="Times New Roman" w:cs="Times New Roman"/>
                <w:b/>
                <w:bCs/>
                <w:sz w:val="24"/>
                <w:szCs w:val="24"/>
              </w:rPr>
            </w:pPr>
            <w:r w:rsidRPr="00310ACC">
              <w:rPr>
                <w:rFonts w:ascii="Times New Roman" w:hAnsi="Times New Roman" w:cs="Times New Roman"/>
                <w:b/>
                <w:bCs/>
                <w:sz w:val="24"/>
                <w:szCs w:val="24"/>
              </w:rPr>
              <w:t>Benign Lesions</w:t>
            </w:r>
          </w:p>
        </w:tc>
        <w:tc>
          <w:tcPr>
            <w:tcW w:w="3192" w:type="dxa"/>
          </w:tcPr>
          <w:p w:rsidR="00310ACC" w:rsidRPr="00310ACC" w:rsidRDefault="00310ACC" w:rsidP="00310ACC">
            <w:pPr>
              <w:spacing w:line="480" w:lineRule="auto"/>
              <w:jc w:val="center"/>
              <w:rPr>
                <w:rFonts w:ascii="Times New Roman" w:hAnsi="Times New Roman" w:cs="Times New Roman"/>
                <w:b/>
                <w:bCs/>
                <w:sz w:val="24"/>
                <w:szCs w:val="24"/>
              </w:rPr>
            </w:pPr>
            <w:r w:rsidRPr="00310ACC">
              <w:rPr>
                <w:rFonts w:ascii="Times New Roman" w:hAnsi="Times New Roman" w:cs="Times New Roman"/>
                <w:b/>
                <w:bCs/>
                <w:sz w:val="24"/>
                <w:szCs w:val="24"/>
              </w:rPr>
              <w:t>Number of Cases</w:t>
            </w:r>
          </w:p>
        </w:tc>
        <w:tc>
          <w:tcPr>
            <w:tcW w:w="3192" w:type="dxa"/>
          </w:tcPr>
          <w:p w:rsidR="00310ACC" w:rsidRPr="00310ACC" w:rsidRDefault="00310ACC" w:rsidP="00310ACC">
            <w:pPr>
              <w:spacing w:line="480" w:lineRule="auto"/>
              <w:jc w:val="center"/>
              <w:rPr>
                <w:rFonts w:ascii="Times New Roman" w:hAnsi="Times New Roman" w:cs="Times New Roman"/>
                <w:b/>
                <w:bCs/>
                <w:sz w:val="24"/>
                <w:szCs w:val="24"/>
              </w:rPr>
            </w:pPr>
            <w:r w:rsidRPr="00310ACC">
              <w:rPr>
                <w:rFonts w:ascii="Times New Roman" w:hAnsi="Times New Roman" w:cs="Times New Roman"/>
                <w:b/>
                <w:bCs/>
                <w:sz w:val="24"/>
                <w:szCs w:val="24"/>
              </w:rPr>
              <w:t>Percentage</w:t>
            </w:r>
          </w:p>
        </w:tc>
      </w:tr>
      <w:tr w:rsidR="00310ACC" w:rsidRPr="00310ACC" w:rsidTr="00181E87">
        <w:tc>
          <w:tcPr>
            <w:tcW w:w="3192" w:type="dxa"/>
          </w:tcPr>
          <w:p w:rsidR="00310ACC" w:rsidRPr="00310ACC" w:rsidRDefault="00310ACC" w:rsidP="00310ACC">
            <w:pPr>
              <w:spacing w:line="480" w:lineRule="auto"/>
              <w:jc w:val="center"/>
              <w:rPr>
                <w:rFonts w:ascii="Times New Roman" w:hAnsi="Times New Roman" w:cs="Times New Roman"/>
                <w:sz w:val="24"/>
                <w:szCs w:val="24"/>
              </w:rPr>
            </w:pPr>
            <w:r w:rsidRPr="00310ACC">
              <w:rPr>
                <w:rFonts w:ascii="Times New Roman" w:hAnsi="Times New Roman" w:cs="Times New Roman"/>
                <w:sz w:val="24"/>
                <w:szCs w:val="24"/>
              </w:rPr>
              <w:t>Fibroadenoma</w:t>
            </w:r>
          </w:p>
        </w:tc>
        <w:tc>
          <w:tcPr>
            <w:tcW w:w="3192" w:type="dxa"/>
          </w:tcPr>
          <w:p w:rsidR="00310ACC" w:rsidRPr="00310ACC" w:rsidRDefault="00310ACC" w:rsidP="00310ACC">
            <w:pPr>
              <w:spacing w:line="480" w:lineRule="auto"/>
              <w:jc w:val="center"/>
              <w:rPr>
                <w:rFonts w:ascii="Times New Roman" w:hAnsi="Times New Roman" w:cs="Times New Roman"/>
                <w:sz w:val="24"/>
                <w:szCs w:val="24"/>
              </w:rPr>
            </w:pPr>
            <w:r w:rsidRPr="00310ACC">
              <w:rPr>
                <w:rFonts w:ascii="Times New Roman" w:hAnsi="Times New Roman" w:cs="Times New Roman"/>
                <w:sz w:val="24"/>
                <w:szCs w:val="24"/>
              </w:rPr>
              <w:t>143</w:t>
            </w:r>
          </w:p>
        </w:tc>
        <w:tc>
          <w:tcPr>
            <w:tcW w:w="3192" w:type="dxa"/>
          </w:tcPr>
          <w:p w:rsidR="00310ACC" w:rsidRPr="00310ACC" w:rsidRDefault="00310ACC" w:rsidP="00310ACC">
            <w:pPr>
              <w:spacing w:line="480" w:lineRule="auto"/>
              <w:jc w:val="center"/>
              <w:rPr>
                <w:rFonts w:ascii="Times New Roman" w:hAnsi="Times New Roman" w:cs="Times New Roman"/>
                <w:sz w:val="24"/>
                <w:szCs w:val="24"/>
              </w:rPr>
            </w:pPr>
            <w:r w:rsidRPr="00310ACC">
              <w:rPr>
                <w:rFonts w:ascii="Times New Roman" w:hAnsi="Times New Roman" w:cs="Times New Roman"/>
                <w:sz w:val="24"/>
                <w:szCs w:val="24"/>
              </w:rPr>
              <w:t>39.94</w:t>
            </w:r>
          </w:p>
        </w:tc>
      </w:tr>
      <w:tr w:rsidR="00310ACC" w:rsidRPr="00310ACC" w:rsidTr="00181E87">
        <w:tc>
          <w:tcPr>
            <w:tcW w:w="3192" w:type="dxa"/>
          </w:tcPr>
          <w:p w:rsidR="00310ACC" w:rsidRPr="00310ACC" w:rsidRDefault="00310ACC" w:rsidP="00310ACC">
            <w:pPr>
              <w:spacing w:line="480" w:lineRule="auto"/>
              <w:jc w:val="center"/>
              <w:rPr>
                <w:rFonts w:ascii="Times New Roman" w:hAnsi="Times New Roman" w:cs="Times New Roman"/>
                <w:sz w:val="24"/>
                <w:szCs w:val="24"/>
              </w:rPr>
            </w:pPr>
            <w:r w:rsidRPr="00310ACC">
              <w:rPr>
                <w:rFonts w:ascii="Times New Roman" w:hAnsi="Times New Roman" w:cs="Times New Roman"/>
                <w:sz w:val="24"/>
                <w:szCs w:val="24"/>
              </w:rPr>
              <w:t>Fibroadenosis</w:t>
            </w:r>
          </w:p>
        </w:tc>
        <w:tc>
          <w:tcPr>
            <w:tcW w:w="3192" w:type="dxa"/>
          </w:tcPr>
          <w:p w:rsidR="00310ACC" w:rsidRPr="00310ACC" w:rsidRDefault="00310ACC" w:rsidP="00310ACC">
            <w:pPr>
              <w:spacing w:line="480" w:lineRule="auto"/>
              <w:jc w:val="center"/>
              <w:rPr>
                <w:rFonts w:ascii="Times New Roman" w:hAnsi="Times New Roman" w:cs="Times New Roman"/>
                <w:sz w:val="24"/>
                <w:szCs w:val="24"/>
              </w:rPr>
            </w:pPr>
            <w:r w:rsidRPr="00310ACC">
              <w:rPr>
                <w:rFonts w:ascii="Times New Roman" w:hAnsi="Times New Roman" w:cs="Times New Roman"/>
                <w:sz w:val="24"/>
                <w:szCs w:val="24"/>
              </w:rPr>
              <w:t>111</w:t>
            </w:r>
          </w:p>
        </w:tc>
        <w:tc>
          <w:tcPr>
            <w:tcW w:w="3192" w:type="dxa"/>
          </w:tcPr>
          <w:p w:rsidR="00310ACC" w:rsidRPr="00310ACC" w:rsidRDefault="00310ACC" w:rsidP="00310ACC">
            <w:pPr>
              <w:spacing w:line="480" w:lineRule="auto"/>
              <w:jc w:val="center"/>
              <w:rPr>
                <w:rFonts w:ascii="Times New Roman" w:hAnsi="Times New Roman" w:cs="Times New Roman"/>
                <w:sz w:val="24"/>
                <w:szCs w:val="24"/>
              </w:rPr>
            </w:pPr>
            <w:r w:rsidRPr="00310ACC">
              <w:rPr>
                <w:rFonts w:ascii="Times New Roman" w:hAnsi="Times New Roman" w:cs="Times New Roman"/>
                <w:sz w:val="24"/>
                <w:szCs w:val="24"/>
              </w:rPr>
              <w:t>31.01</w:t>
            </w:r>
          </w:p>
        </w:tc>
      </w:tr>
      <w:tr w:rsidR="00310ACC" w:rsidRPr="00310ACC" w:rsidTr="00181E87">
        <w:tc>
          <w:tcPr>
            <w:tcW w:w="3192" w:type="dxa"/>
          </w:tcPr>
          <w:p w:rsidR="00310ACC" w:rsidRPr="00310ACC" w:rsidRDefault="00310ACC" w:rsidP="00310ACC">
            <w:pPr>
              <w:spacing w:line="480" w:lineRule="auto"/>
              <w:jc w:val="center"/>
              <w:rPr>
                <w:rFonts w:ascii="Times New Roman" w:hAnsi="Times New Roman" w:cs="Times New Roman"/>
                <w:sz w:val="24"/>
                <w:szCs w:val="24"/>
              </w:rPr>
            </w:pPr>
            <w:r w:rsidRPr="00310ACC">
              <w:rPr>
                <w:rFonts w:ascii="Times New Roman" w:hAnsi="Times New Roman" w:cs="Times New Roman"/>
                <w:sz w:val="24"/>
                <w:szCs w:val="24"/>
              </w:rPr>
              <w:t>Fibrocystic disease</w:t>
            </w:r>
          </w:p>
        </w:tc>
        <w:tc>
          <w:tcPr>
            <w:tcW w:w="3192" w:type="dxa"/>
          </w:tcPr>
          <w:p w:rsidR="00310ACC" w:rsidRPr="00310ACC" w:rsidRDefault="00310ACC" w:rsidP="00310ACC">
            <w:pPr>
              <w:spacing w:line="480" w:lineRule="auto"/>
              <w:jc w:val="center"/>
              <w:rPr>
                <w:rFonts w:ascii="Times New Roman" w:hAnsi="Times New Roman" w:cs="Times New Roman"/>
                <w:sz w:val="24"/>
                <w:szCs w:val="24"/>
              </w:rPr>
            </w:pPr>
            <w:r w:rsidRPr="00310ACC">
              <w:rPr>
                <w:rFonts w:ascii="Times New Roman" w:hAnsi="Times New Roman" w:cs="Times New Roman"/>
                <w:sz w:val="24"/>
                <w:szCs w:val="24"/>
              </w:rPr>
              <w:t>41</w:t>
            </w:r>
          </w:p>
        </w:tc>
        <w:tc>
          <w:tcPr>
            <w:tcW w:w="3192" w:type="dxa"/>
          </w:tcPr>
          <w:p w:rsidR="00310ACC" w:rsidRPr="00310ACC" w:rsidRDefault="00310ACC" w:rsidP="00310ACC">
            <w:pPr>
              <w:spacing w:line="480" w:lineRule="auto"/>
              <w:jc w:val="center"/>
              <w:rPr>
                <w:rFonts w:ascii="Times New Roman" w:hAnsi="Times New Roman" w:cs="Times New Roman"/>
                <w:sz w:val="24"/>
                <w:szCs w:val="24"/>
              </w:rPr>
            </w:pPr>
            <w:r w:rsidRPr="00310ACC">
              <w:rPr>
                <w:rFonts w:ascii="Times New Roman" w:hAnsi="Times New Roman" w:cs="Times New Roman"/>
                <w:sz w:val="24"/>
                <w:szCs w:val="24"/>
              </w:rPr>
              <w:t>11.45</w:t>
            </w:r>
          </w:p>
        </w:tc>
      </w:tr>
      <w:tr w:rsidR="00310ACC" w:rsidRPr="00310ACC" w:rsidTr="00181E87">
        <w:tc>
          <w:tcPr>
            <w:tcW w:w="3192" w:type="dxa"/>
          </w:tcPr>
          <w:p w:rsidR="00310ACC" w:rsidRPr="00310ACC" w:rsidRDefault="00310ACC" w:rsidP="00310ACC">
            <w:pPr>
              <w:spacing w:line="480" w:lineRule="auto"/>
              <w:jc w:val="center"/>
              <w:rPr>
                <w:rFonts w:ascii="Times New Roman" w:hAnsi="Times New Roman" w:cs="Times New Roman"/>
                <w:sz w:val="24"/>
                <w:szCs w:val="24"/>
              </w:rPr>
            </w:pPr>
            <w:r w:rsidRPr="00310ACC">
              <w:rPr>
                <w:rFonts w:ascii="Times New Roman" w:hAnsi="Times New Roman" w:cs="Times New Roman"/>
                <w:sz w:val="24"/>
                <w:szCs w:val="24"/>
              </w:rPr>
              <w:t>Gynecomastia</w:t>
            </w:r>
          </w:p>
        </w:tc>
        <w:tc>
          <w:tcPr>
            <w:tcW w:w="3192" w:type="dxa"/>
          </w:tcPr>
          <w:p w:rsidR="00310ACC" w:rsidRPr="00310ACC" w:rsidRDefault="00310ACC" w:rsidP="00310ACC">
            <w:pPr>
              <w:spacing w:line="480" w:lineRule="auto"/>
              <w:jc w:val="center"/>
              <w:rPr>
                <w:rFonts w:ascii="Times New Roman" w:hAnsi="Times New Roman" w:cs="Times New Roman"/>
                <w:sz w:val="24"/>
                <w:szCs w:val="24"/>
              </w:rPr>
            </w:pPr>
            <w:r w:rsidRPr="00310ACC">
              <w:rPr>
                <w:rFonts w:ascii="Times New Roman" w:hAnsi="Times New Roman" w:cs="Times New Roman"/>
                <w:sz w:val="24"/>
                <w:szCs w:val="24"/>
              </w:rPr>
              <w:t>35</w:t>
            </w:r>
          </w:p>
        </w:tc>
        <w:tc>
          <w:tcPr>
            <w:tcW w:w="3192" w:type="dxa"/>
          </w:tcPr>
          <w:p w:rsidR="00310ACC" w:rsidRPr="00310ACC" w:rsidRDefault="00310ACC" w:rsidP="00310ACC">
            <w:pPr>
              <w:spacing w:line="480" w:lineRule="auto"/>
              <w:jc w:val="center"/>
              <w:rPr>
                <w:rFonts w:ascii="Times New Roman" w:hAnsi="Times New Roman" w:cs="Times New Roman"/>
                <w:sz w:val="24"/>
                <w:szCs w:val="24"/>
              </w:rPr>
            </w:pPr>
            <w:r w:rsidRPr="00310ACC">
              <w:rPr>
                <w:rFonts w:ascii="Times New Roman" w:hAnsi="Times New Roman" w:cs="Times New Roman"/>
                <w:sz w:val="24"/>
                <w:szCs w:val="24"/>
              </w:rPr>
              <w:t>9.78</w:t>
            </w:r>
          </w:p>
        </w:tc>
      </w:tr>
      <w:tr w:rsidR="00310ACC" w:rsidRPr="00310ACC" w:rsidTr="00181E87">
        <w:tc>
          <w:tcPr>
            <w:tcW w:w="3192" w:type="dxa"/>
          </w:tcPr>
          <w:p w:rsidR="00310ACC" w:rsidRPr="00310ACC" w:rsidRDefault="00310ACC" w:rsidP="00310ACC">
            <w:pPr>
              <w:spacing w:line="480" w:lineRule="auto"/>
              <w:jc w:val="center"/>
              <w:rPr>
                <w:rFonts w:ascii="Times New Roman" w:hAnsi="Times New Roman" w:cs="Times New Roman"/>
                <w:sz w:val="24"/>
                <w:szCs w:val="24"/>
              </w:rPr>
            </w:pPr>
            <w:r w:rsidRPr="00310ACC">
              <w:rPr>
                <w:rFonts w:ascii="Times New Roman" w:hAnsi="Times New Roman" w:cs="Times New Roman"/>
                <w:sz w:val="24"/>
                <w:szCs w:val="24"/>
              </w:rPr>
              <w:t>Benign cyst</w:t>
            </w:r>
          </w:p>
        </w:tc>
        <w:tc>
          <w:tcPr>
            <w:tcW w:w="3192" w:type="dxa"/>
          </w:tcPr>
          <w:p w:rsidR="00310ACC" w:rsidRPr="00310ACC" w:rsidRDefault="00310ACC" w:rsidP="00310ACC">
            <w:pPr>
              <w:spacing w:line="480" w:lineRule="auto"/>
              <w:jc w:val="center"/>
              <w:rPr>
                <w:rFonts w:ascii="Times New Roman" w:hAnsi="Times New Roman" w:cs="Times New Roman"/>
                <w:sz w:val="24"/>
                <w:szCs w:val="24"/>
              </w:rPr>
            </w:pPr>
            <w:r w:rsidRPr="00310ACC">
              <w:rPr>
                <w:rFonts w:ascii="Times New Roman" w:hAnsi="Times New Roman" w:cs="Times New Roman"/>
                <w:sz w:val="24"/>
                <w:szCs w:val="24"/>
              </w:rPr>
              <w:t>13</w:t>
            </w:r>
          </w:p>
        </w:tc>
        <w:tc>
          <w:tcPr>
            <w:tcW w:w="3192" w:type="dxa"/>
          </w:tcPr>
          <w:p w:rsidR="00310ACC" w:rsidRPr="00310ACC" w:rsidRDefault="00310ACC" w:rsidP="00310ACC">
            <w:pPr>
              <w:spacing w:line="480" w:lineRule="auto"/>
              <w:jc w:val="center"/>
              <w:rPr>
                <w:rFonts w:ascii="Times New Roman" w:hAnsi="Times New Roman" w:cs="Times New Roman"/>
                <w:sz w:val="24"/>
                <w:szCs w:val="24"/>
              </w:rPr>
            </w:pPr>
            <w:r w:rsidRPr="00310ACC">
              <w:rPr>
                <w:rFonts w:ascii="Times New Roman" w:hAnsi="Times New Roman" w:cs="Times New Roman"/>
                <w:sz w:val="24"/>
                <w:szCs w:val="24"/>
              </w:rPr>
              <w:t>3.63</w:t>
            </w:r>
          </w:p>
        </w:tc>
      </w:tr>
      <w:tr w:rsidR="00310ACC" w:rsidRPr="00310ACC" w:rsidTr="00181E87">
        <w:tc>
          <w:tcPr>
            <w:tcW w:w="3192" w:type="dxa"/>
          </w:tcPr>
          <w:p w:rsidR="00310ACC" w:rsidRPr="00310ACC" w:rsidRDefault="00310ACC" w:rsidP="00310ACC">
            <w:pPr>
              <w:spacing w:line="480" w:lineRule="auto"/>
              <w:jc w:val="center"/>
              <w:rPr>
                <w:rFonts w:ascii="Times New Roman" w:hAnsi="Times New Roman" w:cs="Times New Roman"/>
                <w:sz w:val="24"/>
                <w:szCs w:val="24"/>
              </w:rPr>
            </w:pPr>
            <w:r w:rsidRPr="00310ACC">
              <w:rPr>
                <w:rFonts w:ascii="Times New Roman" w:hAnsi="Times New Roman" w:cs="Times New Roman"/>
                <w:sz w:val="24"/>
                <w:szCs w:val="24"/>
              </w:rPr>
              <w:t>Galactocele</w:t>
            </w:r>
          </w:p>
        </w:tc>
        <w:tc>
          <w:tcPr>
            <w:tcW w:w="3192" w:type="dxa"/>
          </w:tcPr>
          <w:p w:rsidR="00310ACC" w:rsidRPr="00310ACC" w:rsidRDefault="00310ACC" w:rsidP="00310ACC">
            <w:pPr>
              <w:spacing w:line="480" w:lineRule="auto"/>
              <w:jc w:val="center"/>
              <w:rPr>
                <w:rFonts w:ascii="Times New Roman" w:hAnsi="Times New Roman" w:cs="Times New Roman"/>
                <w:sz w:val="24"/>
                <w:szCs w:val="24"/>
              </w:rPr>
            </w:pPr>
            <w:r w:rsidRPr="00310ACC">
              <w:rPr>
                <w:rFonts w:ascii="Times New Roman" w:hAnsi="Times New Roman" w:cs="Times New Roman"/>
                <w:sz w:val="24"/>
                <w:szCs w:val="24"/>
              </w:rPr>
              <w:t>7</w:t>
            </w:r>
          </w:p>
        </w:tc>
        <w:tc>
          <w:tcPr>
            <w:tcW w:w="3192" w:type="dxa"/>
          </w:tcPr>
          <w:p w:rsidR="00310ACC" w:rsidRPr="00310ACC" w:rsidRDefault="00310ACC" w:rsidP="00310ACC">
            <w:pPr>
              <w:spacing w:line="480" w:lineRule="auto"/>
              <w:jc w:val="center"/>
              <w:rPr>
                <w:rFonts w:ascii="Times New Roman" w:hAnsi="Times New Roman" w:cs="Times New Roman"/>
                <w:sz w:val="24"/>
                <w:szCs w:val="24"/>
              </w:rPr>
            </w:pPr>
            <w:r w:rsidRPr="00310ACC">
              <w:rPr>
                <w:rFonts w:ascii="Times New Roman" w:hAnsi="Times New Roman" w:cs="Times New Roman"/>
                <w:sz w:val="24"/>
                <w:szCs w:val="24"/>
              </w:rPr>
              <w:t>1.96</w:t>
            </w:r>
          </w:p>
        </w:tc>
      </w:tr>
      <w:tr w:rsidR="00310ACC" w:rsidRPr="00310ACC" w:rsidTr="00181E87">
        <w:tc>
          <w:tcPr>
            <w:tcW w:w="3192" w:type="dxa"/>
          </w:tcPr>
          <w:p w:rsidR="00310ACC" w:rsidRPr="00310ACC" w:rsidRDefault="00310ACC" w:rsidP="00310ACC">
            <w:pPr>
              <w:spacing w:line="480" w:lineRule="auto"/>
              <w:jc w:val="center"/>
              <w:rPr>
                <w:rFonts w:ascii="Times New Roman" w:hAnsi="Times New Roman" w:cs="Times New Roman"/>
                <w:sz w:val="24"/>
                <w:szCs w:val="24"/>
              </w:rPr>
            </w:pPr>
            <w:r w:rsidRPr="00310ACC">
              <w:rPr>
                <w:rFonts w:ascii="Times New Roman" w:hAnsi="Times New Roman" w:cs="Times New Roman"/>
                <w:sz w:val="24"/>
                <w:szCs w:val="24"/>
              </w:rPr>
              <w:t>Benign phylloides tumor</w:t>
            </w:r>
          </w:p>
        </w:tc>
        <w:tc>
          <w:tcPr>
            <w:tcW w:w="3192" w:type="dxa"/>
          </w:tcPr>
          <w:p w:rsidR="00310ACC" w:rsidRPr="00310ACC" w:rsidRDefault="00310ACC" w:rsidP="00310ACC">
            <w:pPr>
              <w:spacing w:line="480" w:lineRule="auto"/>
              <w:jc w:val="center"/>
              <w:rPr>
                <w:rFonts w:ascii="Times New Roman" w:hAnsi="Times New Roman" w:cs="Times New Roman"/>
                <w:sz w:val="24"/>
                <w:szCs w:val="24"/>
              </w:rPr>
            </w:pPr>
            <w:r w:rsidRPr="00310ACC">
              <w:rPr>
                <w:rFonts w:ascii="Times New Roman" w:hAnsi="Times New Roman" w:cs="Times New Roman"/>
                <w:sz w:val="24"/>
                <w:szCs w:val="24"/>
              </w:rPr>
              <w:t>4</w:t>
            </w:r>
          </w:p>
        </w:tc>
        <w:tc>
          <w:tcPr>
            <w:tcW w:w="3192" w:type="dxa"/>
          </w:tcPr>
          <w:p w:rsidR="00310ACC" w:rsidRPr="00310ACC" w:rsidRDefault="00310ACC" w:rsidP="00310ACC">
            <w:pPr>
              <w:spacing w:line="480" w:lineRule="auto"/>
              <w:jc w:val="center"/>
              <w:rPr>
                <w:rFonts w:ascii="Times New Roman" w:hAnsi="Times New Roman" w:cs="Times New Roman"/>
                <w:sz w:val="24"/>
                <w:szCs w:val="24"/>
              </w:rPr>
            </w:pPr>
            <w:r w:rsidRPr="00310ACC">
              <w:rPr>
                <w:rFonts w:ascii="Times New Roman" w:hAnsi="Times New Roman" w:cs="Times New Roman"/>
                <w:sz w:val="24"/>
                <w:szCs w:val="24"/>
              </w:rPr>
              <w:t>1.12</w:t>
            </w:r>
          </w:p>
        </w:tc>
      </w:tr>
      <w:tr w:rsidR="00310ACC" w:rsidRPr="00310ACC" w:rsidTr="00181E87">
        <w:tc>
          <w:tcPr>
            <w:tcW w:w="3192" w:type="dxa"/>
          </w:tcPr>
          <w:p w:rsidR="00310ACC" w:rsidRPr="00310ACC" w:rsidRDefault="00310ACC" w:rsidP="00310ACC">
            <w:pPr>
              <w:spacing w:line="480" w:lineRule="auto"/>
              <w:jc w:val="center"/>
              <w:rPr>
                <w:rFonts w:ascii="Times New Roman" w:hAnsi="Times New Roman" w:cs="Times New Roman"/>
                <w:sz w:val="24"/>
                <w:szCs w:val="24"/>
              </w:rPr>
            </w:pPr>
            <w:r w:rsidRPr="00310ACC">
              <w:rPr>
                <w:rFonts w:ascii="Times New Roman" w:hAnsi="Times New Roman" w:cs="Times New Roman"/>
                <w:sz w:val="24"/>
                <w:szCs w:val="24"/>
              </w:rPr>
              <w:t>Lipoma</w:t>
            </w:r>
          </w:p>
        </w:tc>
        <w:tc>
          <w:tcPr>
            <w:tcW w:w="3192" w:type="dxa"/>
          </w:tcPr>
          <w:p w:rsidR="00310ACC" w:rsidRPr="00310ACC" w:rsidRDefault="00310ACC" w:rsidP="00310ACC">
            <w:pPr>
              <w:spacing w:line="480" w:lineRule="auto"/>
              <w:jc w:val="center"/>
              <w:rPr>
                <w:rFonts w:ascii="Times New Roman" w:hAnsi="Times New Roman" w:cs="Times New Roman"/>
                <w:sz w:val="24"/>
                <w:szCs w:val="24"/>
              </w:rPr>
            </w:pPr>
            <w:r w:rsidRPr="00310ACC">
              <w:rPr>
                <w:rFonts w:ascii="Times New Roman" w:hAnsi="Times New Roman" w:cs="Times New Roman"/>
                <w:sz w:val="24"/>
                <w:szCs w:val="24"/>
              </w:rPr>
              <w:t>3</w:t>
            </w:r>
          </w:p>
        </w:tc>
        <w:tc>
          <w:tcPr>
            <w:tcW w:w="3192" w:type="dxa"/>
          </w:tcPr>
          <w:p w:rsidR="00310ACC" w:rsidRPr="00310ACC" w:rsidRDefault="00310ACC" w:rsidP="00310ACC">
            <w:pPr>
              <w:spacing w:line="480" w:lineRule="auto"/>
              <w:jc w:val="center"/>
              <w:rPr>
                <w:rFonts w:ascii="Times New Roman" w:hAnsi="Times New Roman" w:cs="Times New Roman"/>
                <w:sz w:val="24"/>
                <w:szCs w:val="24"/>
              </w:rPr>
            </w:pPr>
            <w:r w:rsidRPr="00310ACC">
              <w:rPr>
                <w:rFonts w:ascii="Times New Roman" w:hAnsi="Times New Roman" w:cs="Times New Roman"/>
                <w:sz w:val="24"/>
                <w:szCs w:val="24"/>
              </w:rPr>
              <w:t>0.84</w:t>
            </w:r>
          </w:p>
        </w:tc>
      </w:tr>
      <w:tr w:rsidR="00310ACC" w:rsidRPr="00310ACC" w:rsidTr="00181E87">
        <w:tc>
          <w:tcPr>
            <w:tcW w:w="3192" w:type="dxa"/>
          </w:tcPr>
          <w:p w:rsidR="00310ACC" w:rsidRPr="00310ACC" w:rsidRDefault="00310ACC" w:rsidP="00310ACC">
            <w:pPr>
              <w:spacing w:line="480" w:lineRule="auto"/>
              <w:jc w:val="center"/>
              <w:rPr>
                <w:rFonts w:ascii="Times New Roman" w:hAnsi="Times New Roman" w:cs="Times New Roman"/>
                <w:sz w:val="24"/>
                <w:szCs w:val="24"/>
              </w:rPr>
            </w:pPr>
            <w:r w:rsidRPr="00310ACC">
              <w:rPr>
                <w:rFonts w:ascii="Times New Roman" w:hAnsi="Times New Roman" w:cs="Times New Roman"/>
                <w:sz w:val="24"/>
                <w:szCs w:val="24"/>
              </w:rPr>
              <w:t>Fibroadenoma with Apocrine cell change</w:t>
            </w:r>
          </w:p>
        </w:tc>
        <w:tc>
          <w:tcPr>
            <w:tcW w:w="3192" w:type="dxa"/>
          </w:tcPr>
          <w:p w:rsidR="00310ACC" w:rsidRPr="00310ACC" w:rsidRDefault="00310ACC" w:rsidP="00310ACC">
            <w:pPr>
              <w:spacing w:line="480" w:lineRule="auto"/>
              <w:jc w:val="center"/>
              <w:rPr>
                <w:rFonts w:ascii="Times New Roman" w:hAnsi="Times New Roman" w:cs="Times New Roman"/>
                <w:sz w:val="24"/>
                <w:szCs w:val="24"/>
              </w:rPr>
            </w:pPr>
            <w:r w:rsidRPr="00310ACC">
              <w:rPr>
                <w:rFonts w:ascii="Times New Roman" w:hAnsi="Times New Roman" w:cs="Times New Roman"/>
                <w:sz w:val="24"/>
                <w:szCs w:val="24"/>
              </w:rPr>
              <w:t>1 (False Negative )</w:t>
            </w:r>
          </w:p>
        </w:tc>
        <w:tc>
          <w:tcPr>
            <w:tcW w:w="3192" w:type="dxa"/>
          </w:tcPr>
          <w:p w:rsidR="00310ACC" w:rsidRPr="00310ACC" w:rsidRDefault="00310ACC" w:rsidP="00310ACC">
            <w:pPr>
              <w:spacing w:line="480" w:lineRule="auto"/>
              <w:jc w:val="center"/>
              <w:rPr>
                <w:rFonts w:ascii="Times New Roman" w:hAnsi="Times New Roman" w:cs="Times New Roman"/>
                <w:sz w:val="24"/>
                <w:szCs w:val="24"/>
              </w:rPr>
            </w:pPr>
            <w:r w:rsidRPr="00310ACC">
              <w:rPr>
                <w:rFonts w:ascii="Times New Roman" w:hAnsi="Times New Roman" w:cs="Times New Roman"/>
                <w:sz w:val="24"/>
                <w:szCs w:val="24"/>
              </w:rPr>
              <w:t>0.27</w:t>
            </w:r>
          </w:p>
        </w:tc>
      </w:tr>
    </w:tbl>
    <w:p w:rsidR="00310ACC" w:rsidRPr="00310ACC" w:rsidRDefault="00310ACC" w:rsidP="00310ACC">
      <w:pPr>
        <w:spacing w:line="480" w:lineRule="auto"/>
        <w:rPr>
          <w:rFonts w:ascii="Times New Roman" w:hAnsi="Times New Roman" w:cs="Times New Roman"/>
          <w:sz w:val="24"/>
          <w:szCs w:val="24"/>
        </w:rPr>
      </w:pPr>
    </w:p>
    <w:p w:rsidR="00310ACC" w:rsidRDefault="00310ACC" w:rsidP="00310ACC">
      <w:pPr>
        <w:spacing w:line="480" w:lineRule="auto"/>
        <w:jc w:val="both"/>
        <w:rPr>
          <w:rFonts w:ascii="Times New Roman" w:hAnsi="Times New Roman" w:cs="Times New Roman"/>
          <w:sz w:val="24"/>
          <w:szCs w:val="24"/>
        </w:rPr>
      </w:pPr>
      <w:r w:rsidRPr="00310ACC">
        <w:rPr>
          <w:rFonts w:ascii="Times New Roman" w:hAnsi="Times New Roman" w:cs="Times New Roman"/>
          <w:sz w:val="24"/>
          <w:szCs w:val="24"/>
        </w:rPr>
        <w:t xml:space="preserve">Amongst  Benign lesions, Fibradenoma (39.94%) was the most common lesion, followed by fibroadenosis and fibrocystic disease. This benign category also includes two false negative cases which proved to be malignant on histopathology. </w:t>
      </w:r>
    </w:p>
    <w:p w:rsidR="00AA5AC0" w:rsidRPr="00AA5AC0" w:rsidRDefault="00AA5AC0" w:rsidP="00AA5AC0">
      <w:pPr>
        <w:spacing w:line="480" w:lineRule="auto"/>
        <w:jc w:val="both"/>
        <w:rPr>
          <w:rFonts w:ascii="Times New Roman" w:hAnsi="Times New Roman" w:cs="Times New Roman"/>
          <w:sz w:val="24"/>
          <w:szCs w:val="24"/>
        </w:rPr>
      </w:pPr>
      <w:r w:rsidRPr="00AA5AC0">
        <w:rPr>
          <w:rFonts w:ascii="Times New Roman" w:hAnsi="Times New Roman" w:cs="Times New Roman"/>
          <w:sz w:val="24"/>
          <w:szCs w:val="24"/>
        </w:rPr>
        <w:t>Fibrocystic disease: Smear showed cyst macrophages, bare nuclei and small groups of benign ductal epithelial cells and RBCs in all cases.</w:t>
      </w:r>
    </w:p>
    <w:p w:rsidR="00AA5AC0" w:rsidRPr="00AA5AC0" w:rsidRDefault="00AA5AC0" w:rsidP="00AA5AC0">
      <w:pPr>
        <w:spacing w:line="480" w:lineRule="auto"/>
        <w:jc w:val="both"/>
        <w:rPr>
          <w:rFonts w:ascii="Times New Roman" w:hAnsi="Times New Roman" w:cs="Times New Roman"/>
          <w:sz w:val="24"/>
          <w:szCs w:val="24"/>
        </w:rPr>
      </w:pPr>
      <w:r w:rsidRPr="00AA5AC0">
        <w:rPr>
          <w:rFonts w:ascii="Times New Roman" w:hAnsi="Times New Roman" w:cs="Times New Roman"/>
          <w:sz w:val="24"/>
          <w:szCs w:val="24"/>
        </w:rPr>
        <w:t xml:space="preserve">Fibroadenoma:- The aspirate was whitish granular in these cases. Cellular smears showed benign duct epithelial cells in tight cohesive clusters. Background was formed by bare nuclei and stromal fragments. A few cases showed apocrine changes and antler horn pattern.                                  </w:t>
      </w:r>
    </w:p>
    <w:p w:rsidR="00AA5AC0" w:rsidRDefault="00AA5AC0" w:rsidP="00310ACC">
      <w:pPr>
        <w:spacing w:line="480" w:lineRule="auto"/>
        <w:jc w:val="both"/>
        <w:rPr>
          <w:rFonts w:ascii="Times New Roman" w:hAnsi="Times New Roman" w:cs="Times New Roman"/>
          <w:sz w:val="24"/>
          <w:szCs w:val="24"/>
        </w:rPr>
      </w:pPr>
    </w:p>
    <w:p w:rsidR="00310ACC" w:rsidRPr="00310ACC" w:rsidRDefault="00310ACC" w:rsidP="00310ACC">
      <w:pPr>
        <w:spacing w:line="480" w:lineRule="auto"/>
        <w:jc w:val="both"/>
        <w:rPr>
          <w:rFonts w:ascii="Times New Roman" w:hAnsi="Times New Roman" w:cs="Times New Roman"/>
          <w:sz w:val="24"/>
          <w:szCs w:val="24"/>
        </w:rPr>
      </w:pPr>
    </w:p>
    <w:p w:rsidR="009A00AF" w:rsidRDefault="009A00AF" w:rsidP="005F6598">
      <w:pPr>
        <w:rPr>
          <w:rFonts w:ascii="Times New Roman" w:hAnsi="Times New Roman" w:cs="Times New Roman"/>
          <w:sz w:val="24"/>
          <w:szCs w:val="24"/>
        </w:rPr>
      </w:pPr>
      <w:r>
        <w:rPr>
          <w:rFonts w:ascii="Times New Roman" w:hAnsi="Times New Roman" w:cs="Times New Roman"/>
          <w:b/>
          <w:bCs/>
          <w:noProof/>
          <w:sz w:val="24"/>
          <w:szCs w:val="24"/>
          <w:lang w:val="en-US"/>
        </w:rPr>
        <w:lastRenderedPageBreak/>
        <w:drawing>
          <wp:anchor distT="0" distB="0" distL="114300" distR="114300" simplePos="0" relativeHeight="251666432" behindDoc="1" locked="0" layoutInCell="1" allowOverlap="1">
            <wp:simplePos x="0" y="0"/>
            <wp:positionH relativeFrom="column">
              <wp:posOffset>575945</wp:posOffset>
            </wp:positionH>
            <wp:positionV relativeFrom="paragraph">
              <wp:posOffset>347345</wp:posOffset>
            </wp:positionV>
            <wp:extent cx="4133850" cy="5438775"/>
            <wp:effectExtent l="19050" t="0" r="0" b="0"/>
            <wp:wrapTight wrapText="bothSides">
              <wp:wrapPolygon edited="0">
                <wp:start x="-100" y="0"/>
                <wp:lineTo x="-100" y="21562"/>
                <wp:lineTo x="21600" y="21562"/>
                <wp:lineTo x="21600" y="0"/>
                <wp:lineTo x="-100" y="0"/>
              </wp:wrapPolygon>
            </wp:wrapTight>
            <wp:docPr id="8" name="Picture 8" descr="703F5D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703F5D2C"/>
                    <pic:cNvPicPr>
                      <a:picLocks noChangeAspect="1" noChangeArrowheads="1"/>
                    </pic:cNvPicPr>
                  </pic:nvPicPr>
                  <pic:blipFill>
                    <a:blip r:embed="rId17" cstate="print">
                      <a:lum contrast="20000"/>
                    </a:blip>
                    <a:srcRect l="5267" t="6670" r="13365" b="13939"/>
                    <a:stretch>
                      <a:fillRect/>
                    </a:stretch>
                  </pic:blipFill>
                  <pic:spPr bwMode="auto">
                    <a:xfrm>
                      <a:off x="0" y="0"/>
                      <a:ext cx="4133850" cy="5438775"/>
                    </a:xfrm>
                    <a:prstGeom prst="rect">
                      <a:avLst/>
                    </a:prstGeom>
                    <a:noFill/>
                  </pic:spPr>
                </pic:pic>
              </a:graphicData>
            </a:graphic>
          </wp:anchor>
        </w:drawing>
      </w:r>
      <w:r w:rsidR="00DC6FB1">
        <w:rPr>
          <w:rFonts w:ascii="Times New Roman" w:hAnsi="Times New Roman" w:cs="Times New Roman"/>
          <w:b/>
          <w:bCs/>
          <w:sz w:val="24"/>
          <w:szCs w:val="24"/>
        </w:rPr>
        <w:t xml:space="preserve">GRAPH NO. 6: </w:t>
      </w:r>
      <w:r w:rsidRPr="009A00AF">
        <w:rPr>
          <w:rFonts w:ascii="Times New Roman" w:hAnsi="Times New Roman" w:cs="Times New Roman"/>
          <w:b/>
          <w:bCs/>
          <w:sz w:val="24"/>
          <w:szCs w:val="24"/>
        </w:rPr>
        <w:t>CATEGORIZATION OF MALIGNANT LESIONS OF BREAST</w:t>
      </w:r>
    </w:p>
    <w:p w:rsidR="009A00AF" w:rsidRPr="009A00AF" w:rsidRDefault="009A00AF" w:rsidP="009A00AF">
      <w:pPr>
        <w:rPr>
          <w:rFonts w:ascii="Times New Roman" w:hAnsi="Times New Roman" w:cs="Times New Roman"/>
          <w:sz w:val="24"/>
          <w:szCs w:val="24"/>
        </w:rPr>
      </w:pPr>
    </w:p>
    <w:p w:rsidR="009A00AF" w:rsidRDefault="009A00AF" w:rsidP="009A00AF">
      <w:pPr>
        <w:rPr>
          <w:rFonts w:ascii="Times New Roman" w:hAnsi="Times New Roman" w:cs="Times New Roman"/>
          <w:sz w:val="24"/>
          <w:szCs w:val="24"/>
        </w:rPr>
      </w:pPr>
    </w:p>
    <w:p w:rsidR="00310ACC" w:rsidRDefault="00310ACC" w:rsidP="009A00AF">
      <w:pPr>
        <w:rPr>
          <w:rFonts w:ascii="Times New Roman" w:hAnsi="Times New Roman" w:cs="Times New Roman"/>
          <w:sz w:val="24"/>
          <w:szCs w:val="24"/>
        </w:rPr>
      </w:pPr>
    </w:p>
    <w:p w:rsidR="009A00AF" w:rsidRDefault="009A00AF" w:rsidP="009A00AF">
      <w:pPr>
        <w:rPr>
          <w:rFonts w:ascii="Times New Roman" w:hAnsi="Times New Roman" w:cs="Times New Roman"/>
          <w:sz w:val="24"/>
          <w:szCs w:val="24"/>
        </w:rPr>
      </w:pPr>
    </w:p>
    <w:p w:rsidR="009A00AF" w:rsidRDefault="009A00AF" w:rsidP="009A00AF">
      <w:pPr>
        <w:rPr>
          <w:rFonts w:ascii="Times New Roman" w:hAnsi="Times New Roman" w:cs="Times New Roman"/>
          <w:sz w:val="24"/>
          <w:szCs w:val="24"/>
        </w:rPr>
      </w:pPr>
    </w:p>
    <w:p w:rsidR="009A00AF" w:rsidRDefault="009A00AF" w:rsidP="009A00AF">
      <w:pPr>
        <w:rPr>
          <w:rFonts w:ascii="Times New Roman" w:hAnsi="Times New Roman" w:cs="Times New Roman"/>
          <w:sz w:val="24"/>
          <w:szCs w:val="24"/>
        </w:rPr>
      </w:pPr>
    </w:p>
    <w:p w:rsidR="009A00AF" w:rsidRDefault="009A00AF" w:rsidP="009A00AF">
      <w:pPr>
        <w:rPr>
          <w:rFonts w:ascii="Times New Roman" w:hAnsi="Times New Roman" w:cs="Times New Roman"/>
          <w:sz w:val="24"/>
          <w:szCs w:val="24"/>
        </w:rPr>
      </w:pPr>
    </w:p>
    <w:p w:rsidR="009A00AF" w:rsidRDefault="009A00AF" w:rsidP="009A00AF">
      <w:pPr>
        <w:rPr>
          <w:rFonts w:ascii="Times New Roman" w:hAnsi="Times New Roman" w:cs="Times New Roman"/>
          <w:sz w:val="24"/>
          <w:szCs w:val="24"/>
        </w:rPr>
      </w:pPr>
    </w:p>
    <w:p w:rsidR="009A00AF" w:rsidRDefault="009A00AF" w:rsidP="009A00AF">
      <w:pPr>
        <w:rPr>
          <w:rFonts w:ascii="Times New Roman" w:hAnsi="Times New Roman" w:cs="Times New Roman"/>
          <w:sz w:val="24"/>
          <w:szCs w:val="24"/>
        </w:rPr>
      </w:pPr>
    </w:p>
    <w:p w:rsidR="009A00AF" w:rsidRDefault="009A00AF" w:rsidP="009A00AF">
      <w:pPr>
        <w:rPr>
          <w:rFonts w:ascii="Times New Roman" w:hAnsi="Times New Roman" w:cs="Times New Roman"/>
          <w:sz w:val="24"/>
          <w:szCs w:val="24"/>
        </w:rPr>
      </w:pPr>
    </w:p>
    <w:p w:rsidR="009A00AF" w:rsidRDefault="009A00AF" w:rsidP="009A00AF">
      <w:pPr>
        <w:rPr>
          <w:rFonts w:ascii="Times New Roman" w:hAnsi="Times New Roman" w:cs="Times New Roman"/>
          <w:sz w:val="24"/>
          <w:szCs w:val="24"/>
        </w:rPr>
      </w:pPr>
    </w:p>
    <w:p w:rsidR="009A00AF" w:rsidRDefault="009A00AF" w:rsidP="009A00AF">
      <w:pPr>
        <w:rPr>
          <w:rFonts w:ascii="Times New Roman" w:hAnsi="Times New Roman" w:cs="Times New Roman"/>
          <w:sz w:val="24"/>
          <w:szCs w:val="24"/>
        </w:rPr>
      </w:pPr>
    </w:p>
    <w:p w:rsidR="009A00AF" w:rsidRDefault="009A00AF" w:rsidP="009A00AF">
      <w:pPr>
        <w:rPr>
          <w:rFonts w:ascii="Times New Roman" w:hAnsi="Times New Roman" w:cs="Times New Roman"/>
          <w:sz w:val="24"/>
          <w:szCs w:val="24"/>
        </w:rPr>
      </w:pPr>
    </w:p>
    <w:p w:rsidR="009A00AF" w:rsidRDefault="009A00AF" w:rsidP="009A00AF">
      <w:pPr>
        <w:rPr>
          <w:rFonts w:ascii="Times New Roman" w:hAnsi="Times New Roman" w:cs="Times New Roman"/>
          <w:sz w:val="24"/>
          <w:szCs w:val="24"/>
        </w:rPr>
      </w:pPr>
    </w:p>
    <w:p w:rsidR="009A00AF" w:rsidRDefault="009A00AF" w:rsidP="009A00AF">
      <w:pPr>
        <w:rPr>
          <w:rFonts w:ascii="Times New Roman" w:hAnsi="Times New Roman" w:cs="Times New Roman"/>
          <w:sz w:val="24"/>
          <w:szCs w:val="24"/>
        </w:rPr>
      </w:pPr>
    </w:p>
    <w:p w:rsidR="009A00AF" w:rsidRDefault="009A00AF" w:rsidP="009A00AF">
      <w:pPr>
        <w:rPr>
          <w:rFonts w:ascii="Times New Roman" w:hAnsi="Times New Roman" w:cs="Times New Roman"/>
          <w:sz w:val="24"/>
          <w:szCs w:val="24"/>
        </w:rPr>
      </w:pPr>
    </w:p>
    <w:p w:rsidR="009A00AF" w:rsidRDefault="009A00AF" w:rsidP="009A00AF">
      <w:pPr>
        <w:rPr>
          <w:rFonts w:ascii="Times New Roman" w:hAnsi="Times New Roman" w:cs="Times New Roman"/>
          <w:sz w:val="24"/>
          <w:szCs w:val="24"/>
        </w:rPr>
      </w:pPr>
    </w:p>
    <w:p w:rsidR="001552EA" w:rsidRPr="00DC6FB1" w:rsidRDefault="001552EA" w:rsidP="001552EA">
      <w:pPr>
        <w:spacing w:line="480" w:lineRule="auto"/>
        <w:rPr>
          <w:rFonts w:ascii="Times New Roman" w:hAnsi="Times New Roman" w:cs="Times New Roman"/>
          <w:b/>
          <w:sz w:val="24"/>
          <w:szCs w:val="24"/>
        </w:rPr>
      </w:pPr>
      <w:r w:rsidRPr="00DC6FB1">
        <w:rPr>
          <w:rFonts w:ascii="Times New Roman" w:hAnsi="Times New Roman" w:cs="Times New Roman"/>
          <w:b/>
          <w:sz w:val="24"/>
          <w:szCs w:val="24"/>
        </w:rPr>
        <w:t>Table no. 7: Categorization of malignant lesions of breast.</w:t>
      </w:r>
    </w:p>
    <w:tbl>
      <w:tblPr>
        <w:tblStyle w:val="TableGrid"/>
        <w:tblW w:w="0" w:type="auto"/>
        <w:tblLook w:val="04A0"/>
      </w:tblPr>
      <w:tblGrid>
        <w:gridCol w:w="3101"/>
        <w:gridCol w:w="3086"/>
        <w:gridCol w:w="3099"/>
      </w:tblGrid>
      <w:tr w:rsidR="001552EA" w:rsidRPr="001552EA" w:rsidTr="00181E87">
        <w:tc>
          <w:tcPr>
            <w:tcW w:w="3192" w:type="dxa"/>
          </w:tcPr>
          <w:p w:rsidR="001552EA" w:rsidRPr="001552EA" w:rsidRDefault="001552EA" w:rsidP="001552EA">
            <w:pPr>
              <w:spacing w:line="480" w:lineRule="auto"/>
              <w:rPr>
                <w:rFonts w:ascii="Times New Roman" w:hAnsi="Times New Roman" w:cs="Times New Roman"/>
                <w:sz w:val="24"/>
                <w:szCs w:val="24"/>
              </w:rPr>
            </w:pPr>
            <w:r w:rsidRPr="001552EA">
              <w:rPr>
                <w:rFonts w:ascii="Times New Roman" w:hAnsi="Times New Roman" w:cs="Times New Roman"/>
                <w:sz w:val="24"/>
                <w:szCs w:val="24"/>
              </w:rPr>
              <w:t xml:space="preserve">Malignant Lesion </w:t>
            </w:r>
          </w:p>
        </w:tc>
        <w:tc>
          <w:tcPr>
            <w:tcW w:w="3192" w:type="dxa"/>
          </w:tcPr>
          <w:p w:rsidR="001552EA" w:rsidRPr="001552EA" w:rsidRDefault="001552EA" w:rsidP="001552EA">
            <w:pPr>
              <w:spacing w:line="480" w:lineRule="auto"/>
              <w:rPr>
                <w:rFonts w:ascii="Times New Roman" w:hAnsi="Times New Roman" w:cs="Times New Roman"/>
                <w:sz w:val="24"/>
                <w:szCs w:val="24"/>
              </w:rPr>
            </w:pPr>
            <w:r w:rsidRPr="001552EA">
              <w:rPr>
                <w:rFonts w:ascii="Times New Roman" w:hAnsi="Times New Roman" w:cs="Times New Roman"/>
                <w:sz w:val="24"/>
                <w:szCs w:val="24"/>
              </w:rPr>
              <w:t xml:space="preserve">Number of Cases </w:t>
            </w:r>
          </w:p>
        </w:tc>
        <w:tc>
          <w:tcPr>
            <w:tcW w:w="3192" w:type="dxa"/>
          </w:tcPr>
          <w:p w:rsidR="001552EA" w:rsidRPr="001552EA" w:rsidRDefault="001552EA" w:rsidP="001552EA">
            <w:pPr>
              <w:spacing w:line="480" w:lineRule="auto"/>
              <w:rPr>
                <w:rFonts w:ascii="Times New Roman" w:hAnsi="Times New Roman" w:cs="Times New Roman"/>
                <w:sz w:val="24"/>
                <w:szCs w:val="24"/>
              </w:rPr>
            </w:pPr>
            <w:r w:rsidRPr="001552EA">
              <w:rPr>
                <w:rFonts w:ascii="Times New Roman" w:hAnsi="Times New Roman" w:cs="Times New Roman"/>
                <w:sz w:val="24"/>
                <w:szCs w:val="24"/>
              </w:rPr>
              <w:t xml:space="preserve">Percentage </w:t>
            </w:r>
          </w:p>
        </w:tc>
      </w:tr>
      <w:tr w:rsidR="001552EA" w:rsidRPr="001552EA" w:rsidTr="00181E87">
        <w:tc>
          <w:tcPr>
            <w:tcW w:w="3192" w:type="dxa"/>
          </w:tcPr>
          <w:p w:rsidR="001552EA" w:rsidRPr="001552EA" w:rsidRDefault="001552EA" w:rsidP="001552EA">
            <w:pPr>
              <w:spacing w:line="480" w:lineRule="auto"/>
              <w:rPr>
                <w:rFonts w:ascii="Times New Roman" w:hAnsi="Times New Roman" w:cs="Times New Roman"/>
                <w:sz w:val="24"/>
                <w:szCs w:val="24"/>
              </w:rPr>
            </w:pPr>
            <w:r w:rsidRPr="001552EA">
              <w:rPr>
                <w:rFonts w:ascii="Times New Roman" w:hAnsi="Times New Roman" w:cs="Times New Roman"/>
                <w:sz w:val="24"/>
                <w:szCs w:val="24"/>
              </w:rPr>
              <w:t xml:space="preserve">Infiltrating carcinoma </w:t>
            </w:r>
          </w:p>
        </w:tc>
        <w:tc>
          <w:tcPr>
            <w:tcW w:w="3192" w:type="dxa"/>
          </w:tcPr>
          <w:p w:rsidR="001552EA" w:rsidRPr="001552EA" w:rsidRDefault="001552EA" w:rsidP="001552EA">
            <w:pPr>
              <w:spacing w:line="480" w:lineRule="auto"/>
              <w:rPr>
                <w:rFonts w:ascii="Times New Roman" w:hAnsi="Times New Roman" w:cs="Times New Roman"/>
                <w:sz w:val="24"/>
                <w:szCs w:val="24"/>
              </w:rPr>
            </w:pPr>
            <w:r w:rsidRPr="001552EA">
              <w:rPr>
                <w:rFonts w:ascii="Times New Roman" w:hAnsi="Times New Roman" w:cs="Times New Roman"/>
                <w:sz w:val="24"/>
                <w:szCs w:val="24"/>
              </w:rPr>
              <w:t>94</w:t>
            </w:r>
          </w:p>
        </w:tc>
        <w:tc>
          <w:tcPr>
            <w:tcW w:w="3192" w:type="dxa"/>
          </w:tcPr>
          <w:p w:rsidR="001552EA" w:rsidRPr="001552EA" w:rsidRDefault="001552EA" w:rsidP="001552EA">
            <w:pPr>
              <w:spacing w:line="480" w:lineRule="auto"/>
              <w:rPr>
                <w:rFonts w:ascii="Times New Roman" w:hAnsi="Times New Roman" w:cs="Times New Roman"/>
                <w:sz w:val="24"/>
                <w:szCs w:val="24"/>
              </w:rPr>
            </w:pPr>
            <w:r w:rsidRPr="001552EA">
              <w:rPr>
                <w:rFonts w:ascii="Times New Roman" w:hAnsi="Times New Roman" w:cs="Times New Roman"/>
                <w:sz w:val="24"/>
                <w:szCs w:val="24"/>
              </w:rPr>
              <w:t>93.07</w:t>
            </w:r>
          </w:p>
        </w:tc>
      </w:tr>
      <w:tr w:rsidR="001552EA" w:rsidRPr="001552EA" w:rsidTr="00181E87">
        <w:tc>
          <w:tcPr>
            <w:tcW w:w="3192" w:type="dxa"/>
          </w:tcPr>
          <w:p w:rsidR="001552EA" w:rsidRPr="001552EA" w:rsidRDefault="001552EA" w:rsidP="001552EA">
            <w:pPr>
              <w:spacing w:line="480" w:lineRule="auto"/>
              <w:rPr>
                <w:rFonts w:ascii="Times New Roman" w:hAnsi="Times New Roman" w:cs="Times New Roman"/>
                <w:sz w:val="24"/>
                <w:szCs w:val="24"/>
              </w:rPr>
            </w:pPr>
            <w:r>
              <w:rPr>
                <w:rFonts w:ascii="Times New Roman" w:hAnsi="Times New Roman" w:cs="Times New Roman"/>
                <w:sz w:val="24"/>
                <w:szCs w:val="24"/>
              </w:rPr>
              <w:t>Lo</w:t>
            </w:r>
            <w:r w:rsidRPr="001552EA">
              <w:rPr>
                <w:rFonts w:ascii="Times New Roman" w:hAnsi="Times New Roman" w:cs="Times New Roman"/>
                <w:sz w:val="24"/>
                <w:szCs w:val="24"/>
              </w:rPr>
              <w:t xml:space="preserve">bular carcinoma </w:t>
            </w:r>
          </w:p>
        </w:tc>
        <w:tc>
          <w:tcPr>
            <w:tcW w:w="3192" w:type="dxa"/>
          </w:tcPr>
          <w:p w:rsidR="001552EA" w:rsidRPr="001552EA" w:rsidRDefault="001552EA" w:rsidP="001552EA">
            <w:pPr>
              <w:spacing w:line="480" w:lineRule="auto"/>
              <w:rPr>
                <w:rFonts w:ascii="Times New Roman" w:hAnsi="Times New Roman" w:cs="Times New Roman"/>
                <w:sz w:val="24"/>
                <w:szCs w:val="24"/>
              </w:rPr>
            </w:pPr>
            <w:r w:rsidRPr="001552EA">
              <w:rPr>
                <w:rFonts w:ascii="Times New Roman" w:hAnsi="Times New Roman" w:cs="Times New Roman"/>
                <w:sz w:val="24"/>
                <w:szCs w:val="24"/>
              </w:rPr>
              <w:t>4</w:t>
            </w:r>
          </w:p>
        </w:tc>
        <w:tc>
          <w:tcPr>
            <w:tcW w:w="3192" w:type="dxa"/>
          </w:tcPr>
          <w:p w:rsidR="001552EA" w:rsidRPr="001552EA" w:rsidRDefault="001552EA" w:rsidP="001552EA">
            <w:pPr>
              <w:spacing w:line="480" w:lineRule="auto"/>
              <w:rPr>
                <w:rFonts w:ascii="Times New Roman" w:hAnsi="Times New Roman" w:cs="Times New Roman"/>
                <w:sz w:val="24"/>
                <w:szCs w:val="24"/>
              </w:rPr>
            </w:pPr>
            <w:r w:rsidRPr="001552EA">
              <w:rPr>
                <w:rFonts w:ascii="Times New Roman" w:hAnsi="Times New Roman" w:cs="Times New Roman"/>
                <w:sz w:val="24"/>
                <w:szCs w:val="24"/>
              </w:rPr>
              <w:t>3.96</w:t>
            </w:r>
          </w:p>
        </w:tc>
      </w:tr>
      <w:tr w:rsidR="001552EA" w:rsidRPr="001552EA" w:rsidTr="00181E87">
        <w:tc>
          <w:tcPr>
            <w:tcW w:w="3192" w:type="dxa"/>
          </w:tcPr>
          <w:p w:rsidR="001552EA" w:rsidRPr="001552EA" w:rsidRDefault="001552EA" w:rsidP="001552EA">
            <w:pPr>
              <w:spacing w:line="480" w:lineRule="auto"/>
              <w:rPr>
                <w:rFonts w:ascii="Times New Roman" w:hAnsi="Times New Roman" w:cs="Times New Roman"/>
                <w:sz w:val="24"/>
                <w:szCs w:val="24"/>
              </w:rPr>
            </w:pPr>
            <w:r w:rsidRPr="001552EA">
              <w:rPr>
                <w:rFonts w:ascii="Times New Roman" w:hAnsi="Times New Roman" w:cs="Times New Roman"/>
                <w:sz w:val="24"/>
                <w:szCs w:val="24"/>
              </w:rPr>
              <w:t xml:space="preserve">Non Hodgkin's lymphoma </w:t>
            </w:r>
          </w:p>
        </w:tc>
        <w:tc>
          <w:tcPr>
            <w:tcW w:w="3192" w:type="dxa"/>
          </w:tcPr>
          <w:p w:rsidR="001552EA" w:rsidRPr="001552EA" w:rsidRDefault="001552EA" w:rsidP="001552EA">
            <w:pPr>
              <w:spacing w:line="480" w:lineRule="auto"/>
              <w:rPr>
                <w:rFonts w:ascii="Times New Roman" w:hAnsi="Times New Roman" w:cs="Times New Roman"/>
                <w:sz w:val="24"/>
                <w:szCs w:val="24"/>
              </w:rPr>
            </w:pPr>
            <w:r w:rsidRPr="001552EA">
              <w:rPr>
                <w:rFonts w:ascii="Times New Roman" w:hAnsi="Times New Roman" w:cs="Times New Roman"/>
                <w:sz w:val="24"/>
                <w:szCs w:val="24"/>
              </w:rPr>
              <w:t>1</w:t>
            </w:r>
          </w:p>
        </w:tc>
        <w:tc>
          <w:tcPr>
            <w:tcW w:w="3192" w:type="dxa"/>
          </w:tcPr>
          <w:p w:rsidR="001552EA" w:rsidRPr="001552EA" w:rsidRDefault="001552EA" w:rsidP="001552EA">
            <w:pPr>
              <w:spacing w:line="480" w:lineRule="auto"/>
              <w:rPr>
                <w:rFonts w:ascii="Times New Roman" w:hAnsi="Times New Roman" w:cs="Times New Roman"/>
                <w:sz w:val="24"/>
                <w:szCs w:val="24"/>
              </w:rPr>
            </w:pPr>
            <w:r w:rsidRPr="001552EA">
              <w:rPr>
                <w:rFonts w:ascii="Times New Roman" w:hAnsi="Times New Roman" w:cs="Times New Roman"/>
                <w:sz w:val="24"/>
                <w:szCs w:val="24"/>
              </w:rPr>
              <w:t>0.99</w:t>
            </w:r>
          </w:p>
        </w:tc>
      </w:tr>
      <w:tr w:rsidR="001552EA" w:rsidRPr="001552EA" w:rsidTr="00181E87">
        <w:tc>
          <w:tcPr>
            <w:tcW w:w="3192" w:type="dxa"/>
          </w:tcPr>
          <w:p w:rsidR="001552EA" w:rsidRPr="001552EA" w:rsidRDefault="001552EA" w:rsidP="001552EA">
            <w:pPr>
              <w:spacing w:line="480" w:lineRule="auto"/>
              <w:rPr>
                <w:rFonts w:ascii="Times New Roman" w:hAnsi="Times New Roman" w:cs="Times New Roman"/>
                <w:sz w:val="24"/>
                <w:szCs w:val="24"/>
              </w:rPr>
            </w:pPr>
            <w:r w:rsidRPr="001552EA">
              <w:rPr>
                <w:rFonts w:ascii="Times New Roman" w:hAnsi="Times New Roman" w:cs="Times New Roman"/>
                <w:sz w:val="24"/>
                <w:szCs w:val="24"/>
              </w:rPr>
              <w:t xml:space="preserve">Apocrine carcinoma </w:t>
            </w:r>
          </w:p>
        </w:tc>
        <w:tc>
          <w:tcPr>
            <w:tcW w:w="3192" w:type="dxa"/>
          </w:tcPr>
          <w:p w:rsidR="001552EA" w:rsidRPr="001552EA" w:rsidRDefault="001552EA" w:rsidP="001552EA">
            <w:pPr>
              <w:spacing w:line="480" w:lineRule="auto"/>
              <w:rPr>
                <w:rFonts w:ascii="Times New Roman" w:hAnsi="Times New Roman" w:cs="Times New Roman"/>
                <w:sz w:val="24"/>
                <w:szCs w:val="24"/>
              </w:rPr>
            </w:pPr>
            <w:r w:rsidRPr="001552EA">
              <w:rPr>
                <w:rFonts w:ascii="Times New Roman" w:hAnsi="Times New Roman" w:cs="Times New Roman"/>
                <w:sz w:val="24"/>
                <w:szCs w:val="24"/>
              </w:rPr>
              <w:t>1</w:t>
            </w:r>
          </w:p>
        </w:tc>
        <w:tc>
          <w:tcPr>
            <w:tcW w:w="3192" w:type="dxa"/>
          </w:tcPr>
          <w:p w:rsidR="001552EA" w:rsidRPr="001552EA" w:rsidRDefault="001552EA" w:rsidP="001552EA">
            <w:pPr>
              <w:spacing w:line="480" w:lineRule="auto"/>
              <w:rPr>
                <w:rFonts w:ascii="Times New Roman" w:hAnsi="Times New Roman" w:cs="Times New Roman"/>
                <w:sz w:val="24"/>
                <w:szCs w:val="24"/>
              </w:rPr>
            </w:pPr>
            <w:r w:rsidRPr="001552EA">
              <w:rPr>
                <w:rFonts w:ascii="Times New Roman" w:hAnsi="Times New Roman" w:cs="Times New Roman"/>
                <w:sz w:val="24"/>
                <w:szCs w:val="24"/>
              </w:rPr>
              <w:t>0.99</w:t>
            </w:r>
          </w:p>
        </w:tc>
      </w:tr>
      <w:tr w:rsidR="001552EA" w:rsidRPr="001552EA" w:rsidTr="00181E87">
        <w:tc>
          <w:tcPr>
            <w:tcW w:w="3192" w:type="dxa"/>
          </w:tcPr>
          <w:p w:rsidR="001552EA" w:rsidRPr="001552EA" w:rsidRDefault="001552EA" w:rsidP="001552EA">
            <w:pPr>
              <w:spacing w:line="480" w:lineRule="auto"/>
              <w:rPr>
                <w:rFonts w:ascii="Times New Roman" w:hAnsi="Times New Roman" w:cs="Times New Roman"/>
                <w:sz w:val="24"/>
                <w:szCs w:val="24"/>
              </w:rPr>
            </w:pPr>
            <w:r w:rsidRPr="001552EA">
              <w:rPr>
                <w:rFonts w:ascii="Times New Roman" w:hAnsi="Times New Roman" w:cs="Times New Roman"/>
                <w:sz w:val="24"/>
                <w:szCs w:val="24"/>
              </w:rPr>
              <w:t xml:space="preserve">Metaplastic carcinoma </w:t>
            </w:r>
          </w:p>
        </w:tc>
        <w:tc>
          <w:tcPr>
            <w:tcW w:w="3192" w:type="dxa"/>
          </w:tcPr>
          <w:p w:rsidR="001552EA" w:rsidRPr="001552EA" w:rsidRDefault="001552EA" w:rsidP="001552EA">
            <w:pPr>
              <w:spacing w:line="480" w:lineRule="auto"/>
              <w:rPr>
                <w:rFonts w:ascii="Times New Roman" w:hAnsi="Times New Roman" w:cs="Times New Roman"/>
                <w:sz w:val="24"/>
                <w:szCs w:val="24"/>
              </w:rPr>
            </w:pPr>
            <w:r w:rsidRPr="001552EA">
              <w:rPr>
                <w:rFonts w:ascii="Times New Roman" w:hAnsi="Times New Roman" w:cs="Times New Roman"/>
                <w:sz w:val="24"/>
                <w:szCs w:val="24"/>
              </w:rPr>
              <w:t>1</w:t>
            </w:r>
          </w:p>
        </w:tc>
        <w:tc>
          <w:tcPr>
            <w:tcW w:w="3192" w:type="dxa"/>
          </w:tcPr>
          <w:p w:rsidR="001552EA" w:rsidRPr="001552EA" w:rsidRDefault="001552EA" w:rsidP="001552EA">
            <w:pPr>
              <w:spacing w:line="480" w:lineRule="auto"/>
              <w:rPr>
                <w:rFonts w:ascii="Times New Roman" w:hAnsi="Times New Roman" w:cs="Times New Roman"/>
                <w:sz w:val="24"/>
                <w:szCs w:val="24"/>
              </w:rPr>
            </w:pPr>
            <w:r w:rsidRPr="001552EA">
              <w:rPr>
                <w:rFonts w:ascii="Times New Roman" w:hAnsi="Times New Roman" w:cs="Times New Roman"/>
                <w:sz w:val="24"/>
                <w:szCs w:val="24"/>
              </w:rPr>
              <w:t>0.99</w:t>
            </w:r>
          </w:p>
        </w:tc>
      </w:tr>
    </w:tbl>
    <w:p w:rsidR="001552EA" w:rsidRPr="001552EA" w:rsidRDefault="001552EA" w:rsidP="001552EA">
      <w:pPr>
        <w:spacing w:line="480" w:lineRule="auto"/>
        <w:rPr>
          <w:rFonts w:ascii="Times New Roman" w:hAnsi="Times New Roman" w:cs="Times New Roman"/>
          <w:sz w:val="24"/>
          <w:szCs w:val="24"/>
        </w:rPr>
      </w:pPr>
    </w:p>
    <w:p w:rsidR="009A00AF" w:rsidRDefault="001552EA" w:rsidP="001552EA">
      <w:pPr>
        <w:spacing w:line="480" w:lineRule="auto"/>
        <w:rPr>
          <w:rFonts w:ascii="Times New Roman" w:hAnsi="Times New Roman" w:cs="Times New Roman"/>
          <w:sz w:val="24"/>
          <w:szCs w:val="24"/>
        </w:rPr>
      </w:pPr>
      <w:r w:rsidRPr="001552EA">
        <w:rPr>
          <w:rFonts w:ascii="Times New Roman" w:hAnsi="Times New Roman" w:cs="Times New Roman"/>
          <w:sz w:val="24"/>
          <w:szCs w:val="24"/>
        </w:rPr>
        <w:lastRenderedPageBreak/>
        <w:t>Out of 101 malignant lesions, 94 were infiltrating d</w:t>
      </w:r>
      <w:r>
        <w:rPr>
          <w:rFonts w:ascii="Times New Roman" w:hAnsi="Times New Roman" w:cs="Times New Roman"/>
          <w:sz w:val="24"/>
          <w:szCs w:val="24"/>
        </w:rPr>
        <w:t>uct carcinoma (93.07), 4 were Lo</w:t>
      </w:r>
      <w:r w:rsidRPr="001552EA">
        <w:rPr>
          <w:rFonts w:ascii="Times New Roman" w:hAnsi="Times New Roman" w:cs="Times New Roman"/>
          <w:sz w:val="24"/>
          <w:szCs w:val="24"/>
        </w:rPr>
        <w:t>bular carcinoma (3.96%) and 1(0.99%) each of Apocrine carcinoma, Metaplastic carcinoma and Non-Hodgkin's lymphoma.</w:t>
      </w:r>
    </w:p>
    <w:p w:rsidR="007F2648" w:rsidRPr="007F2648" w:rsidRDefault="007F2648" w:rsidP="007F2648">
      <w:pPr>
        <w:spacing w:line="480" w:lineRule="auto"/>
        <w:jc w:val="both"/>
        <w:rPr>
          <w:rFonts w:ascii="Times New Roman" w:hAnsi="Times New Roman" w:cs="Times New Roman"/>
          <w:sz w:val="24"/>
          <w:szCs w:val="24"/>
        </w:rPr>
      </w:pPr>
      <w:r w:rsidRPr="007F2648">
        <w:rPr>
          <w:rFonts w:ascii="Times New Roman" w:hAnsi="Times New Roman" w:cs="Times New Roman"/>
          <w:b/>
          <w:bCs/>
          <w:sz w:val="24"/>
          <w:szCs w:val="24"/>
        </w:rPr>
        <w:t>Infiltrating ductal carcinoma:</w:t>
      </w:r>
      <w:r w:rsidRPr="007F2648">
        <w:rPr>
          <w:rFonts w:ascii="Times New Roman" w:hAnsi="Times New Roman" w:cs="Times New Roman"/>
          <w:sz w:val="24"/>
          <w:szCs w:val="24"/>
        </w:rPr>
        <w:t xml:space="preserve"> Smear showed malignant cells with hyperchromatic nuclei and prominent cytoplasm. A few cases showed mitotic figures, multinucleate.</w:t>
      </w:r>
    </w:p>
    <w:p w:rsidR="007F2648" w:rsidRPr="007F2648" w:rsidRDefault="007F2648" w:rsidP="007F2648">
      <w:pPr>
        <w:spacing w:line="480" w:lineRule="auto"/>
        <w:jc w:val="both"/>
        <w:rPr>
          <w:rFonts w:ascii="Times New Roman" w:hAnsi="Times New Roman" w:cs="Times New Roman"/>
          <w:sz w:val="24"/>
          <w:szCs w:val="24"/>
        </w:rPr>
      </w:pPr>
      <w:r w:rsidRPr="007F2648">
        <w:rPr>
          <w:rFonts w:ascii="Times New Roman" w:hAnsi="Times New Roman" w:cs="Times New Roman"/>
          <w:b/>
          <w:bCs/>
          <w:sz w:val="24"/>
          <w:szCs w:val="24"/>
        </w:rPr>
        <w:t>Invasive Labular carcinoma:</w:t>
      </w:r>
      <w:r w:rsidRPr="007F2648">
        <w:rPr>
          <w:rFonts w:ascii="Times New Roman" w:hAnsi="Times New Roman" w:cs="Times New Roman"/>
          <w:sz w:val="24"/>
          <w:szCs w:val="24"/>
        </w:rPr>
        <w:t xml:space="preserve"> Smear showed Indian file arrangement of malignant cells with poorly cohesive cluster s. Also there was intra cytoplasmic neolumina.  </w:t>
      </w:r>
    </w:p>
    <w:p w:rsidR="007F2648" w:rsidRPr="007F2648" w:rsidRDefault="007F2648" w:rsidP="007F2648">
      <w:pPr>
        <w:spacing w:line="480" w:lineRule="auto"/>
        <w:jc w:val="both"/>
        <w:rPr>
          <w:rFonts w:ascii="Times New Roman" w:hAnsi="Times New Roman" w:cs="Times New Roman"/>
          <w:sz w:val="24"/>
          <w:szCs w:val="24"/>
        </w:rPr>
      </w:pPr>
      <w:r w:rsidRPr="007F2648">
        <w:rPr>
          <w:rFonts w:ascii="Times New Roman" w:hAnsi="Times New Roman" w:cs="Times New Roman"/>
          <w:b/>
          <w:bCs/>
          <w:sz w:val="24"/>
          <w:szCs w:val="24"/>
        </w:rPr>
        <w:t>Metaplastic carcinome:</w:t>
      </w:r>
      <w:r w:rsidRPr="007F2648">
        <w:rPr>
          <w:rFonts w:ascii="Times New Roman" w:hAnsi="Times New Roman" w:cs="Times New Roman"/>
          <w:sz w:val="24"/>
          <w:szCs w:val="24"/>
        </w:rPr>
        <w:t xml:space="preserve"> Smear showed high celluarity of fragments of fibromyxoid stroma containing spindle cells with nuclear pleomorphism and hyperchromasia. Also showed tumor giant cell. </w:t>
      </w:r>
    </w:p>
    <w:p w:rsidR="007F2648" w:rsidRPr="007F2648" w:rsidRDefault="007F2648" w:rsidP="007F2648">
      <w:pPr>
        <w:spacing w:line="480" w:lineRule="auto"/>
        <w:rPr>
          <w:rFonts w:ascii="Times New Roman" w:hAnsi="Times New Roman" w:cs="Times New Roman"/>
          <w:sz w:val="24"/>
          <w:szCs w:val="24"/>
        </w:rPr>
      </w:pPr>
      <w:r w:rsidRPr="007F2648">
        <w:rPr>
          <w:rFonts w:ascii="Times New Roman" w:hAnsi="Times New Roman" w:cs="Times New Roman"/>
          <w:b/>
          <w:sz w:val="24"/>
          <w:szCs w:val="24"/>
        </w:rPr>
        <w:t xml:space="preserve">Non- Hodgkin's lymphoma: </w:t>
      </w:r>
      <w:r w:rsidRPr="007F2648">
        <w:rPr>
          <w:rFonts w:ascii="Times New Roman" w:hAnsi="Times New Roman" w:cs="Times New Roman"/>
          <w:sz w:val="24"/>
          <w:szCs w:val="24"/>
        </w:rPr>
        <w:t>Cellular smear showed proliferation of lymphocytes with mixture of centrocytes and centroblasts having round, irregular and cleaved hyperchromatic nucliei with scanty cytoplasm.</w:t>
      </w:r>
    </w:p>
    <w:p w:rsidR="007F2648" w:rsidRDefault="007F2648" w:rsidP="007F2648">
      <w:pPr>
        <w:spacing w:line="480" w:lineRule="auto"/>
        <w:rPr>
          <w:rFonts w:ascii="Times New Roman" w:hAnsi="Times New Roman" w:cs="Times New Roman"/>
          <w:sz w:val="24"/>
          <w:szCs w:val="24"/>
        </w:rPr>
      </w:pPr>
      <w:r w:rsidRPr="007F2648">
        <w:rPr>
          <w:rFonts w:ascii="Times New Roman" w:hAnsi="Times New Roman" w:cs="Times New Roman"/>
          <w:b/>
          <w:sz w:val="24"/>
          <w:szCs w:val="24"/>
        </w:rPr>
        <w:t>Apocrine carcinoma:</w:t>
      </w:r>
      <w:r w:rsidRPr="007F2648">
        <w:rPr>
          <w:rFonts w:ascii="Times New Roman" w:hAnsi="Times New Roman" w:cs="Times New Roman"/>
          <w:sz w:val="24"/>
          <w:szCs w:val="24"/>
        </w:rPr>
        <w:t xml:space="preserve"> Smear showed malignant cells both individually scattered and arranged in syncytial fragments having apocrine features. </w:t>
      </w:r>
    </w:p>
    <w:p w:rsidR="00DF60BD" w:rsidRPr="00DF60BD" w:rsidRDefault="00DF60BD" w:rsidP="007F2648">
      <w:pPr>
        <w:spacing w:line="480" w:lineRule="auto"/>
        <w:rPr>
          <w:rFonts w:ascii="Times New Roman" w:hAnsi="Times New Roman" w:cs="Times New Roman"/>
          <w:b/>
          <w:sz w:val="24"/>
          <w:szCs w:val="24"/>
        </w:rPr>
      </w:pPr>
      <w:r>
        <w:rPr>
          <w:rFonts w:ascii="Times New Roman" w:hAnsi="Times New Roman" w:cs="Times New Roman"/>
          <w:b/>
          <w:noProof/>
          <w:sz w:val="24"/>
          <w:szCs w:val="24"/>
          <w:lang w:val="en-US"/>
        </w:rPr>
        <w:lastRenderedPageBreak/>
        <w:drawing>
          <wp:anchor distT="0" distB="0" distL="114300" distR="114300" simplePos="0" relativeHeight="251667456" behindDoc="1" locked="0" layoutInCell="1" allowOverlap="1">
            <wp:simplePos x="0" y="0"/>
            <wp:positionH relativeFrom="column">
              <wp:posOffset>42545</wp:posOffset>
            </wp:positionH>
            <wp:positionV relativeFrom="paragraph">
              <wp:posOffset>-110490</wp:posOffset>
            </wp:positionV>
            <wp:extent cx="5937885" cy="8315325"/>
            <wp:effectExtent l="19050" t="0" r="5715" b="0"/>
            <wp:wrapTight wrapText="bothSides">
              <wp:wrapPolygon edited="0">
                <wp:start x="-69" y="0"/>
                <wp:lineTo x="-69" y="21575"/>
                <wp:lineTo x="21621" y="21575"/>
                <wp:lineTo x="21621" y="0"/>
                <wp:lineTo x="-69" y="0"/>
              </wp:wrapPolygon>
            </wp:wrapTight>
            <wp:docPr id="9" name="Picture 9" descr="1D5D4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D5D4738"/>
                    <pic:cNvPicPr>
                      <a:picLocks noChangeAspect="1" noChangeArrowheads="1"/>
                    </pic:cNvPicPr>
                  </pic:nvPicPr>
                  <pic:blipFill>
                    <a:blip r:embed="rId18" cstate="print">
                      <a:lum contrast="20000"/>
                    </a:blip>
                    <a:srcRect l="14796" t="7616" r="9557"/>
                    <a:stretch>
                      <a:fillRect/>
                    </a:stretch>
                  </pic:blipFill>
                  <pic:spPr bwMode="auto">
                    <a:xfrm>
                      <a:off x="0" y="0"/>
                      <a:ext cx="5937885" cy="8315325"/>
                    </a:xfrm>
                    <a:prstGeom prst="rect">
                      <a:avLst/>
                    </a:prstGeom>
                    <a:noFill/>
                  </pic:spPr>
                </pic:pic>
              </a:graphicData>
            </a:graphic>
          </wp:anchor>
        </w:drawing>
      </w:r>
    </w:p>
    <w:p w:rsidR="007F2648" w:rsidRPr="007F2648" w:rsidRDefault="007F2648" w:rsidP="007F2648">
      <w:pPr>
        <w:spacing w:line="480" w:lineRule="auto"/>
        <w:jc w:val="both"/>
        <w:rPr>
          <w:rFonts w:ascii="Times New Roman" w:hAnsi="Times New Roman" w:cs="Times New Roman"/>
          <w:sz w:val="24"/>
          <w:szCs w:val="24"/>
        </w:rPr>
      </w:pPr>
      <w:r w:rsidRPr="007F2648">
        <w:rPr>
          <w:rFonts w:ascii="Times New Roman" w:hAnsi="Times New Roman" w:cs="Times New Roman"/>
          <w:sz w:val="24"/>
          <w:szCs w:val="24"/>
        </w:rPr>
        <w:br w:type="page"/>
      </w:r>
    </w:p>
    <w:p w:rsidR="00D2121B" w:rsidRDefault="003629A0" w:rsidP="00B74019">
      <w:pPr>
        <w:tabs>
          <w:tab w:val="left" w:pos="2055"/>
        </w:tabs>
        <w:spacing w:line="480" w:lineRule="auto"/>
        <w:rPr>
          <w:rFonts w:ascii="Times New Roman" w:hAnsi="Times New Roman" w:cs="Times New Roman"/>
          <w:sz w:val="24"/>
          <w:szCs w:val="24"/>
        </w:rPr>
      </w:pPr>
      <w:r>
        <w:rPr>
          <w:rFonts w:ascii="Times New Roman" w:hAnsi="Times New Roman" w:cs="Times New Roman"/>
          <w:noProof/>
          <w:sz w:val="24"/>
          <w:szCs w:val="24"/>
          <w:lang w:val="en-US"/>
        </w:rPr>
        <w:lastRenderedPageBreak/>
        <w:drawing>
          <wp:anchor distT="0" distB="0" distL="114300" distR="114300" simplePos="0" relativeHeight="251676672" behindDoc="1" locked="0" layoutInCell="1" allowOverlap="1">
            <wp:simplePos x="0" y="0"/>
            <wp:positionH relativeFrom="column">
              <wp:posOffset>23495</wp:posOffset>
            </wp:positionH>
            <wp:positionV relativeFrom="paragraph">
              <wp:posOffset>4300220</wp:posOffset>
            </wp:positionV>
            <wp:extent cx="5686425" cy="3667125"/>
            <wp:effectExtent l="19050" t="0" r="9525" b="0"/>
            <wp:wrapTight wrapText="bothSides">
              <wp:wrapPolygon edited="0">
                <wp:start x="-72" y="0"/>
                <wp:lineTo x="-72" y="21544"/>
                <wp:lineTo x="21636" y="21544"/>
                <wp:lineTo x="21636" y="0"/>
                <wp:lineTo x="-72" y="0"/>
              </wp:wrapPolygon>
            </wp:wrapTight>
            <wp:docPr id="6" name="Picture 10" descr="84858A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84858A06"/>
                    <pic:cNvPicPr>
                      <a:picLocks noChangeAspect="1" noChangeArrowheads="1"/>
                    </pic:cNvPicPr>
                  </pic:nvPicPr>
                  <pic:blipFill>
                    <a:blip r:embed="rId19" cstate="print"/>
                    <a:srcRect l="18958" t="54449" r="11266" b="3191"/>
                    <a:stretch>
                      <a:fillRect/>
                    </a:stretch>
                  </pic:blipFill>
                  <pic:spPr bwMode="auto">
                    <a:xfrm>
                      <a:off x="0" y="0"/>
                      <a:ext cx="5686425" cy="3667125"/>
                    </a:xfrm>
                    <a:prstGeom prst="rect">
                      <a:avLst/>
                    </a:prstGeom>
                    <a:noFill/>
                  </pic:spPr>
                </pic:pic>
              </a:graphicData>
            </a:graphic>
          </wp:anchor>
        </w:drawing>
      </w:r>
      <w:r w:rsidR="00D2121B">
        <w:rPr>
          <w:rFonts w:ascii="Times New Roman" w:hAnsi="Times New Roman" w:cs="Times New Roman"/>
          <w:noProof/>
          <w:sz w:val="24"/>
          <w:szCs w:val="24"/>
          <w:lang w:val="en-US"/>
        </w:rPr>
        <w:drawing>
          <wp:anchor distT="0" distB="0" distL="114300" distR="114300" simplePos="0" relativeHeight="251672576" behindDoc="1" locked="0" layoutInCell="1" allowOverlap="1">
            <wp:simplePos x="0" y="0"/>
            <wp:positionH relativeFrom="column">
              <wp:posOffset>23495</wp:posOffset>
            </wp:positionH>
            <wp:positionV relativeFrom="paragraph">
              <wp:posOffset>137795</wp:posOffset>
            </wp:positionV>
            <wp:extent cx="5562600" cy="3533775"/>
            <wp:effectExtent l="19050" t="0" r="0" b="0"/>
            <wp:wrapTight wrapText="bothSides">
              <wp:wrapPolygon edited="0">
                <wp:start x="-74" y="0"/>
                <wp:lineTo x="-74" y="21542"/>
                <wp:lineTo x="21600" y="21542"/>
                <wp:lineTo x="21600" y="0"/>
                <wp:lineTo x="-74" y="0"/>
              </wp:wrapPolygon>
            </wp:wrapTight>
            <wp:docPr id="13" name="Picture 10" descr="84858A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84858A06"/>
                    <pic:cNvPicPr>
                      <a:picLocks noChangeAspect="1" noChangeArrowheads="1"/>
                    </pic:cNvPicPr>
                  </pic:nvPicPr>
                  <pic:blipFill>
                    <a:blip r:embed="rId19" cstate="print"/>
                    <a:srcRect l="17789" t="5819" r="11135" b="53222"/>
                    <a:stretch>
                      <a:fillRect/>
                    </a:stretch>
                  </pic:blipFill>
                  <pic:spPr bwMode="auto">
                    <a:xfrm>
                      <a:off x="0" y="0"/>
                      <a:ext cx="5562600" cy="3533775"/>
                    </a:xfrm>
                    <a:prstGeom prst="rect">
                      <a:avLst/>
                    </a:prstGeom>
                    <a:noFill/>
                  </pic:spPr>
                </pic:pic>
              </a:graphicData>
            </a:graphic>
          </wp:anchor>
        </w:drawing>
      </w:r>
      <w:r w:rsidR="00D2121B">
        <w:rPr>
          <w:rFonts w:ascii="Times New Roman" w:hAnsi="Times New Roman" w:cs="Times New Roman"/>
          <w:sz w:val="24"/>
          <w:szCs w:val="24"/>
        </w:rPr>
        <w:t xml:space="preserve">  </w:t>
      </w:r>
      <w:r w:rsidR="003C6F99">
        <w:rPr>
          <w:rFonts w:ascii="Times New Roman" w:hAnsi="Times New Roman" w:cs="Times New Roman"/>
          <w:sz w:val="24"/>
          <w:szCs w:val="24"/>
        </w:rPr>
        <w:t>Figure 3: Microphotograph of Fibroadenoma showing apocrine changes (PAP : 40X)</w:t>
      </w:r>
    </w:p>
    <w:p w:rsidR="007F2648" w:rsidRDefault="00D2121B" w:rsidP="00B74019">
      <w:pPr>
        <w:tabs>
          <w:tab w:val="left" w:pos="2055"/>
        </w:tabs>
        <w:spacing w:line="480" w:lineRule="auto"/>
        <w:rPr>
          <w:rFonts w:ascii="Times New Roman" w:hAnsi="Times New Roman" w:cs="Times New Roman"/>
          <w:sz w:val="24"/>
          <w:szCs w:val="24"/>
        </w:rPr>
      </w:pPr>
      <w:r>
        <w:rPr>
          <w:rFonts w:ascii="Times New Roman" w:hAnsi="Times New Roman" w:cs="Times New Roman"/>
          <w:sz w:val="24"/>
          <w:szCs w:val="24"/>
        </w:rPr>
        <w:t>Fig. 4</w:t>
      </w:r>
      <w:r w:rsidR="003A41A2">
        <w:rPr>
          <w:rFonts w:ascii="Times New Roman" w:hAnsi="Times New Roman" w:cs="Times New Roman"/>
          <w:sz w:val="24"/>
          <w:szCs w:val="24"/>
        </w:rPr>
        <w:t xml:space="preserve"> : Microphotograph of Fibroadenoma showing Antier horn pattern.</w:t>
      </w:r>
      <w:r w:rsidR="00B74019">
        <w:rPr>
          <w:rFonts w:ascii="Times New Roman" w:hAnsi="Times New Roman" w:cs="Times New Roman"/>
          <w:sz w:val="24"/>
          <w:szCs w:val="24"/>
        </w:rPr>
        <w:tab/>
      </w:r>
    </w:p>
    <w:p w:rsidR="007F2648" w:rsidRDefault="007F2648" w:rsidP="001552EA">
      <w:pPr>
        <w:spacing w:line="480" w:lineRule="auto"/>
        <w:rPr>
          <w:rFonts w:ascii="Times New Roman" w:hAnsi="Times New Roman" w:cs="Times New Roman"/>
          <w:sz w:val="24"/>
          <w:szCs w:val="24"/>
        </w:rPr>
      </w:pPr>
    </w:p>
    <w:p w:rsidR="00DF60BD" w:rsidRDefault="003629A0" w:rsidP="001552EA">
      <w:pPr>
        <w:spacing w:line="480" w:lineRule="auto"/>
        <w:rPr>
          <w:rFonts w:ascii="Times New Roman" w:hAnsi="Times New Roman" w:cs="Times New Roman"/>
          <w:sz w:val="24"/>
          <w:szCs w:val="24"/>
        </w:rPr>
      </w:pPr>
      <w:r>
        <w:rPr>
          <w:rFonts w:ascii="Times New Roman" w:hAnsi="Times New Roman" w:cs="Times New Roman"/>
          <w:noProof/>
          <w:sz w:val="24"/>
          <w:szCs w:val="24"/>
          <w:lang w:val="en-US"/>
        </w:rPr>
        <w:lastRenderedPageBreak/>
        <w:drawing>
          <wp:anchor distT="0" distB="0" distL="114300" distR="114300" simplePos="0" relativeHeight="251678720" behindDoc="1" locked="0" layoutInCell="1" allowOverlap="1">
            <wp:simplePos x="0" y="0"/>
            <wp:positionH relativeFrom="column">
              <wp:posOffset>175895</wp:posOffset>
            </wp:positionH>
            <wp:positionV relativeFrom="paragraph">
              <wp:posOffset>-62230</wp:posOffset>
            </wp:positionV>
            <wp:extent cx="5543550" cy="3362325"/>
            <wp:effectExtent l="19050" t="0" r="0" b="0"/>
            <wp:wrapTight wrapText="bothSides">
              <wp:wrapPolygon edited="0">
                <wp:start x="-74" y="0"/>
                <wp:lineTo x="-74" y="21539"/>
                <wp:lineTo x="21600" y="21539"/>
                <wp:lineTo x="21600" y="0"/>
                <wp:lineTo x="-74" y="0"/>
              </wp:wrapPolygon>
            </wp:wrapTight>
            <wp:docPr id="7" name="Picture 11" descr="352BAC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352BAC04"/>
                    <pic:cNvPicPr>
                      <a:picLocks noChangeAspect="1" noChangeArrowheads="1"/>
                    </pic:cNvPicPr>
                  </pic:nvPicPr>
                  <pic:blipFill>
                    <a:blip r:embed="rId20" cstate="print"/>
                    <a:srcRect l="18491" t="7540" r="9762" b="53278"/>
                    <a:stretch>
                      <a:fillRect/>
                    </a:stretch>
                  </pic:blipFill>
                  <pic:spPr bwMode="auto">
                    <a:xfrm>
                      <a:off x="0" y="0"/>
                      <a:ext cx="5543550" cy="3362325"/>
                    </a:xfrm>
                    <a:prstGeom prst="rect">
                      <a:avLst/>
                    </a:prstGeom>
                    <a:noFill/>
                  </pic:spPr>
                </pic:pic>
              </a:graphicData>
            </a:graphic>
          </wp:anchor>
        </w:drawing>
      </w:r>
      <w:r w:rsidR="00A00F4E">
        <w:rPr>
          <w:rFonts w:ascii="Times New Roman" w:hAnsi="Times New Roman" w:cs="Times New Roman"/>
          <w:sz w:val="24"/>
          <w:szCs w:val="24"/>
        </w:rPr>
        <w:t xml:space="preserve">      Fig. 5: Microphotograph of Invasive duct carcinoma showing dispersed malignant cells.</w:t>
      </w:r>
    </w:p>
    <w:p w:rsidR="008F0CBE" w:rsidRDefault="008F0CBE" w:rsidP="00A00F4E">
      <w:pPr>
        <w:spacing w:line="480" w:lineRule="auto"/>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680768" behindDoc="1" locked="0" layoutInCell="1" allowOverlap="1">
            <wp:simplePos x="0" y="0"/>
            <wp:positionH relativeFrom="column">
              <wp:posOffset>280670</wp:posOffset>
            </wp:positionH>
            <wp:positionV relativeFrom="paragraph">
              <wp:posOffset>197485</wp:posOffset>
            </wp:positionV>
            <wp:extent cx="5286375" cy="3305175"/>
            <wp:effectExtent l="19050" t="0" r="9525" b="0"/>
            <wp:wrapTight wrapText="bothSides">
              <wp:wrapPolygon edited="0">
                <wp:start x="-78" y="0"/>
                <wp:lineTo x="-78" y="21538"/>
                <wp:lineTo x="21639" y="21538"/>
                <wp:lineTo x="21639" y="0"/>
                <wp:lineTo x="-78" y="0"/>
              </wp:wrapPolygon>
            </wp:wrapTight>
            <wp:docPr id="10" name="Picture 11" descr="352BAC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352BAC04"/>
                    <pic:cNvPicPr>
                      <a:picLocks noChangeAspect="1" noChangeArrowheads="1"/>
                    </pic:cNvPicPr>
                  </pic:nvPicPr>
                  <pic:blipFill>
                    <a:blip r:embed="rId20" cstate="print"/>
                    <a:srcRect l="19036" t="54935" r="9933" b="6549"/>
                    <a:stretch>
                      <a:fillRect/>
                    </a:stretch>
                  </pic:blipFill>
                  <pic:spPr bwMode="auto">
                    <a:xfrm>
                      <a:off x="0" y="0"/>
                      <a:ext cx="5286375" cy="3305175"/>
                    </a:xfrm>
                    <a:prstGeom prst="rect">
                      <a:avLst/>
                    </a:prstGeom>
                    <a:noFill/>
                  </pic:spPr>
                </pic:pic>
              </a:graphicData>
            </a:graphic>
          </wp:anchor>
        </w:drawing>
      </w:r>
    </w:p>
    <w:p w:rsidR="008F0CBE" w:rsidRDefault="008F0CBE" w:rsidP="00A00F4E">
      <w:pPr>
        <w:spacing w:line="480" w:lineRule="auto"/>
        <w:rPr>
          <w:rFonts w:ascii="Times New Roman" w:hAnsi="Times New Roman" w:cs="Times New Roman"/>
          <w:sz w:val="24"/>
          <w:szCs w:val="24"/>
        </w:rPr>
      </w:pPr>
    </w:p>
    <w:p w:rsidR="008F0CBE" w:rsidRDefault="008F0CBE" w:rsidP="00A00F4E">
      <w:pPr>
        <w:spacing w:line="480" w:lineRule="auto"/>
        <w:rPr>
          <w:rFonts w:ascii="Times New Roman" w:hAnsi="Times New Roman" w:cs="Times New Roman"/>
          <w:sz w:val="24"/>
          <w:szCs w:val="24"/>
        </w:rPr>
      </w:pPr>
    </w:p>
    <w:p w:rsidR="008F0CBE" w:rsidRDefault="008F0CBE" w:rsidP="00A00F4E">
      <w:pPr>
        <w:spacing w:line="480" w:lineRule="auto"/>
        <w:rPr>
          <w:rFonts w:ascii="Times New Roman" w:hAnsi="Times New Roman" w:cs="Times New Roman"/>
          <w:sz w:val="24"/>
          <w:szCs w:val="24"/>
        </w:rPr>
      </w:pPr>
    </w:p>
    <w:p w:rsidR="008F0CBE" w:rsidRDefault="008F0CBE" w:rsidP="00A00F4E">
      <w:pPr>
        <w:spacing w:line="480" w:lineRule="auto"/>
        <w:rPr>
          <w:rFonts w:ascii="Times New Roman" w:hAnsi="Times New Roman" w:cs="Times New Roman"/>
          <w:sz w:val="24"/>
          <w:szCs w:val="24"/>
        </w:rPr>
      </w:pPr>
      <w:r>
        <w:rPr>
          <w:rFonts w:ascii="Times New Roman" w:hAnsi="Times New Roman" w:cs="Times New Roman"/>
          <w:sz w:val="24"/>
          <w:szCs w:val="24"/>
        </w:rPr>
        <w:t xml:space="preserve">   </w:t>
      </w:r>
    </w:p>
    <w:p w:rsidR="008F0CBE" w:rsidRDefault="008F0CBE" w:rsidP="00A00F4E">
      <w:pPr>
        <w:spacing w:line="480" w:lineRule="auto"/>
        <w:rPr>
          <w:rFonts w:ascii="Times New Roman" w:hAnsi="Times New Roman" w:cs="Times New Roman"/>
          <w:sz w:val="24"/>
          <w:szCs w:val="24"/>
        </w:rPr>
      </w:pPr>
      <w:r>
        <w:rPr>
          <w:rFonts w:ascii="Times New Roman" w:hAnsi="Times New Roman" w:cs="Times New Roman"/>
          <w:sz w:val="24"/>
          <w:szCs w:val="24"/>
        </w:rPr>
        <w:t xml:space="preserve">   </w:t>
      </w:r>
    </w:p>
    <w:p w:rsidR="008F0CBE" w:rsidRDefault="008F0CBE" w:rsidP="00A00F4E">
      <w:pPr>
        <w:spacing w:line="480" w:lineRule="auto"/>
        <w:rPr>
          <w:rFonts w:ascii="Times New Roman" w:hAnsi="Times New Roman" w:cs="Times New Roman"/>
          <w:sz w:val="24"/>
          <w:szCs w:val="24"/>
        </w:rPr>
      </w:pPr>
    </w:p>
    <w:p w:rsidR="008F0CBE" w:rsidRDefault="008F0CBE" w:rsidP="00A00F4E">
      <w:pPr>
        <w:spacing w:line="480" w:lineRule="auto"/>
        <w:rPr>
          <w:rFonts w:ascii="Times New Roman" w:hAnsi="Times New Roman" w:cs="Times New Roman"/>
          <w:sz w:val="24"/>
          <w:szCs w:val="24"/>
        </w:rPr>
      </w:pPr>
    </w:p>
    <w:p w:rsidR="008F0CBE" w:rsidRDefault="008F0CBE" w:rsidP="008F0CBE">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A00F4E">
        <w:rPr>
          <w:rFonts w:ascii="Times New Roman" w:hAnsi="Times New Roman" w:cs="Times New Roman"/>
          <w:sz w:val="24"/>
          <w:szCs w:val="24"/>
        </w:rPr>
        <w:t xml:space="preserve">Fig. 6: Microphotograph of Invasive duct carcinoma showing dispersed malignant cells </w:t>
      </w:r>
      <w:r>
        <w:rPr>
          <w:rFonts w:ascii="Times New Roman" w:hAnsi="Times New Roman" w:cs="Times New Roman"/>
          <w:sz w:val="24"/>
          <w:szCs w:val="24"/>
        </w:rPr>
        <w:t xml:space="preserve">   </w:t>
      </w:r>
    </w:p>
    <w:p w:rsidR="00A00F4E" w:rsidRDefault="008F0CBE" w:rsidP="008F0CBE">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A00F4E">
        <w:rPr>
          <w:rFonts w:ascii="Times New Roman" w:hAnsi="Times New Roman" w:cs="Times New Roman"/>
          <w:sz w:val="24"/>
          <w:szCs w:val="24"/>
        </w:rPr>
        <w:t>wit</w:t>
      </w:r>
      <w:r>
        <w:rPr>
          <w:rFonts w:ascii="Times New Roman" w:hAnsi="Times New Roman" w:cs="Times New Roman"/>
          <w:sz w:val="24"/>
          <w:szCs w:val="24"/>
        </w:rPr>
        <w:t>h</w:t>
      </w:r>
      <w:r w:rsidR="00A00F4E">
        <w:rPr>
          <w:rFonts w:ascii="Times New Roman" w:hAnsi="Times New Roman" w:cs="Times New Roman"/>
          <w:sz w:val="24"/>
          <w:szCs w:val="24"/>
        </w:rPr>
        <w:t xml:space="preserve">  multinucleation.</w:t>
      </w:r>
    </w:p>
    <w:p w:rsidR="00A00F4E" w:rsidRDefault="00A00F4E" w:rsidP="00A00F4E">
      <w:pPr>
        <w:spacing w:line="480" w:lineRule="auto"/>
        <w:rPr>
          <w:rFonts w:ascii="Times New Roman" w:hAnsi="Times New Roman" w:cs="Times New Roman"/>
          <w:sz w:val="24"/>
          <w:szCs w:val="24"/>
        </w:rPr>
      </w:pPr>
      <w:r>
        <w:rPr>
          <w:rFonts w:ascii="Times New Roman" w:hAnsi="Times New Roman" w:cs="Times New Roman"/>
          <w:sz w:val="24"/>
          <w:szCs w:val="24"/>
        </w:rPr>
        <w:t xml:space="preserve">   </w:t>
      </w:r>
    </w:p>
    <w:p w:rsidR="001E66C8" w:rsidRDefault="001E66C8" w:rsidP="001E66C8">
      <w:pPr>
        <w:spacing w:line="360" w:lineRule="auto"/>
        <w:rPr>
          <w:rFonts w:ascii="Times New Roman" w:hAnsi="Times New Roman" w:cs="Times New Roman"/>
          <w:sz w:val="24"/>
          <w:szCs w:val="24"/>
        </w:rPr>
      </w:pPr>
      <w:r w:rsidRPr="001E66C8">
        <w:rPr>
          <w:rFonts w:ascii="Times New Roman" w:hAnsi="Times New Roman" w:cs="Times New Roman"/>
          <w:noProof/>
          <w:sz w:val="24"/>
          <w:szCs w:val="24"/>
          <w:lang w:val="en-US"/>
        </w:rPr>
        <w:lastRenderedPageBreak/>
        <w:drawing>
          <wp:anchor distT="0" distB="0" distL="114300" distR="114300" simplePos="0" relativeHeight="251682816" behindDoc="1" locked="0" layoutInCell="1" allowOverlap="1">
            <wp:simplePos x="0" y="0"/>
            <wp:positionH relativeFrom="column">
              <wp:posOffset>175895</wp:posOffset>
            </wp:positionH>
            <wp:positionV relativeFrom="paragraph">
              <wp:posOffset>-62230</wp:posOffset>
            </wp:positionV>
            <wp:extent cx="5543550" cy="3457575"/>
            <wp:effectExtent l="19050" t="0" r="0" b="0"/>
            <wp:wrapTight wrapText="bothSides">
              <wp:wrapPolygon edited="0">
                <wp:start x="-74" y="0"/>
                <wp:lineTo x="-74" y="21540"/>
                <wp:lineTo x="21600" y="21540"/>
                <wp:lineTo x="21600" y="0"/>
                <wp:lineTo x="-74" y="0"/>
              </wp:wrapPolygon>
            </wp:wrapTight>
            <wp:docPr id="15" name="Picture 12" descr="C89F64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89F64B2"/>
                    <pic:cNvPicPr>
                      <a:picLocks noChangeAspect="1" noChangeArrowheads="1"/>
                    </pic:cNvPicPr>
                  </pic:nvPicPr>
                  <pic:blipFill>
                    <a:blip r:embed="rId21" cstate="print"/>
                    <a:srcRect l="20467" t="5651" b="53382"/>
                    <a:stretch>
                      <a:fillRect/>
                    </a:stretch>
                  </pic:blipFill>
                  <pic:spPr bwMode="auto">
                    <a:xfrm>
                      <a:off x="0" y="0"/>
                      <a:ext cx="5543550" cy="3457575"/>
                    </a:xfrm>
                    <a:prstGeom prst="rect">
                      <a:avLst/>
                    </a:prstGeom>
                    <a:noFill/>
                  </pic:spPr>
                </pic:pic>
              </a:graphicData>
            </a:graphic>
          </wp:anchor>
        </w:drawing>
      </w:r>
      <w:r>
        <w:rPr>
          <w:rFonts w:ascii="Times New Roman" w:hAnsi="Times New Roman" w:cs="Times New Roman"/>
          <w:sz w:val="24"/>
          <w:szCs w:val="24"/>
        </w:rPr>
        <w:t xml:space="preserve">Fig.7: Microphotograph of infiltrating lobular carcinoma showing typical Indian File of   </w:t>
      </w:r>
    </w:p>
    <w:p w:rsidR="00A00F4E" w:rsidRDefault="00C53DAF" w:rsidP="001E66C8">
      <w:pPr>
        <w:spacing w:line="360" w:lineRule="auto"/>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684864" behindDoc="1" locked="0" layoutInCell="1" allowOverlap="1">
            <wp:simplePos x="0" y="0"/>
            <wp:positionH relativeFrom="column">
              <wp:posOffset>175895</wp:posOffset>
            </wp:positionH>
            <wp:positionV relativeFrom="paragraph">
              <wp:posOffset>481965</wp:posOffset>
            </wp:positionV>
            <wp:extent cx="5543550" cy="3286125"/>
            <wp:effectExtent l="19050" t="0" r="0" b="0"/>
            <wp:wrapTight wrapText="bothSides">
              <wp:wrapPolygon edited="0">
                <wp:start x="-74" y="0"/>
                <wp:lineTo x="-74" y="21537"/>
                <wp:lineTo x="21600" y="21537"/>
                <wp:lineTo x="21600" y="0"/>
                <wp:lineTo x="-74" y="0"/>
              </wp:wrapPolygon>
            </wp:wrapTight>
            <wp:docPr id="16" name="Picture 12" descr="C89F64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89F64B2"/>
                    <pic:cNvPicPr>
                      <a:picLocks noChangeAspect="1" noChangeArrowheads="1"/>
                    </pic:cNvPicPr>
                  </pic:nvPicPr>
                  <pic:blipFill>
                    <a:blip r:embed="rId21" cstate="print"/>
                    <a:srcRect l="20094" t="56211" r="1369" b="4853"/>
                    <a:stretch>
                      <a:fillRect/>
                    </a:stretch>
                  </pic:blipFill>
                  <pic:spPr bwMode="auto">
                    <a:xfrm>
                      <a:off x="0" y="0"/>
                      <a:ext cx="5543550" cy="3286125"/>
                    </a:xfrm>
                    <a:prstGeom prst="rect">
                      <a:avLst/>
                    </a:prstGeom>
                    <a:noFill/>
                  </pic:spPr>
                </pic:pic>
              </a:graphicData>
            </a:graphic>
          </wp:anchor>
        </w:drawing>
      </w:r>
      <w:r w:rsidR="001E66C8">
        <w:rPr>
          <w:rFonts w:ascii="Times New Roman" w:hAnsi="Times New Roman" w:cs="Times New Roman"/>
          <w:sz w:val="24"/>
          <w:szCs w:val="24"/>
        </w:rPr>
        <w:t xml:space="preserve">           malignant cells with poorly cohesive clusters ( PAP: 40X).</w:t>
      </w:r>
    </w:p>
    <w:p w:rsidR="00C53DAF" w:rsidRDefault="00C53DAF" w:rsidP="00C53DAF">
      <w:pPr>
        <w:spacing w:line="360" w:lineRule="auto"/>
        <w:rPr>
          <w:rFonts w:ascii="Times New Roman" w:hAnsi="Times New Roman" w:cs="Times New Roman"/>
          <w:sz w:val="24"/>
          <w:szCs w:val="24"/>
        </w:rPr>
      </w:pPr>
      <w:r>
        <w:rPr>
          <w:rFonts w:ascii="Times New Roman" w:hAnsi="Times New Roman" w:cs="Times New Roman"/>
          <w:sz w:val="24"/>
          <w:szCs w:val="24"/>
        </w:rPr>
        <w:t xml:space="preserve">Fig.8: Microphotograph of infiltrating lobular carcinoma showing intracytoplasmic neolumina  </w:t>
      </w:r>
    </w:p>
    <w:p w:rsidR="00C53DAF" w:rsidRDefault="00C53DAF" w:rsidP="00C53DAF">
      <w:pPr>
        <w:spacing w:line="360" w:lineRule="auto"/>
        <w:rPr>
          <w:rFonts w:ascii="Times New Roman" w:hAnsi="Times New Roman" w:cs="Times New Roman"/>
          <w:sz w:val="24"/>
          <w:szCs w:val="24"/>
        </w:rPr>
      </w:pPr>
      <w:r>
        <w:rPr>
          <w:rFonts w:ascii="Times New Roman" w:hAnsi="Times New Roman" w:cs="Times New Roman"/>
          <w:sz w:val="24"/>
          <w:szCs w:val="24"/>
        </w:rPr>
        <w:t xml:space="preserve">          with poorly cohesive clusters of malignant cells.</w:t>
      </w:r>
    </w:p>
    <w:p w:rsidR="001E66C8" w:rsidRDefault="001E66C8" w:rsidP="001E66C8">
      <w:pPr>
        <w:spacing w:line="360" w:lineRule="auto"/>
        <w:rPr>
          <w:rFonts w:ascii="Times New Roman" w:hAnsi="Times New Roman" w:cs="Times New Roman"/>
          <w:sz w:val="24"/>
          <w:szCs w:val="24"/>
        </w:rPr>
      </w:pPr>
    </w:p>
    <w:p w:rsidR="001E66C8" w:rsidRDefault="00E75C3E" w:rsidP="001E66C8">
      <w:pPr>
        <w:spacing w:line="360" w:lineRule="auto"/>
        <w:rPr>
          <w:rFonts w:ascii="Times New Roman" w:hAnsi="Times New Roman" w:cs="Times New Roman"/>
          <w:b/>
          <w:sz w:val="24"/>
          <w:szCs w:val="24"/>
        </w:rPr>
      </w:pPr>
      <w:r w:rsidRPr="00E75C3E">
        <w:rPr>
          <w:rFonts w:ascii="Times New Roman" w:hAnsi="Times New Roman" w:cs="Times New Roman"/>
          <w:b/>
          <w:sz w:val="24"/>
          <w:szCs w:val="24"/>
        </w:rPr>
        <w:lastRenderedPageBreak/>
        <w:t>Discussion:</w:t>
      </w:r>
    </w:p>
    <w:p w:rsidR="00F60C52" w:rsidRPr="00F60C52" w:rsidRDefault="00F60C52" w:rsidP="00F60C52">
      <w:pPr>
        <w:rPr>
          <w:rFonts w:ascii="Times New Roman" w:hAnsi="Times New Roman" w:cs="Times New Roman"/>
          <w:b/>
          <w:bCs/>
          <w:sz w:val="24"/>
          <w:szCs w:val="24"/>
        </w:rPr>
      </w:pPr>
      <w:r w:rsidRPr="00F60C52">
        <w:rPr>
          <w:rFonts w:ascii="Times New Roman" w:hAnsi="Times New Roman" w:cs="Times New Roman"/>
          <w:b/>
          <w:bCs/>
          <w:sz w:val="24"/>
          <w:szCs w:val="24"/>
        </w:rPr>
        <w:t>Table No. 1: Side of involvement  (in Percentage)</w:t>
      </w:r>
    </w:p>
    <w:tbl>
      <w:tblPr>
        <w:tblStyle w:val="TableGrid"/>
        <w:tblW w:w="0" w:type="auto"/>
        <w:tblLook w:val="04A0"/>
      </w:tblPr>
      <w:tblGrid>
        <w:gridCol w:w="1064"/>
        <w:gridCol w:w="2507"/>
        <w:gridCol w:w="1062"/>
        <w:gridCol w:w="1543"/>
        <w:gridCol w:w="1566"/>
        <w:gridCol w:w="1544"/>
      </w:tblGrid>
      <w:tr w:rsidR="00F60C52" w:rsidRPr="00F60C52" w:rsidTr="00181E87">
        <w:tc>
          <w:tcPr>
            <w:tcW w:w="1098" w:type="dxa"/>
          </w:tcPr>
          <w:p w:rsidR="00F60C52" w:rsidRPr="00F60C52" w:rsidRDefault="00F60C52" w:rsidP="00181E87">
            <w:pPr>
              <w:jc w:val="center"/>
              <w:rPr>
                <w:rFonts w:ascii="Times New Roman" w:hAnsi="Times New Roman" w:cs="Times New Roman"/>
                <w:b/>
                <w:bCs/>
                <w:sz w:val="24"/>
                <w:szCs w:val="24"/>
              </w:rPr>
            </w:pPr>
            <w:r w:rsidRPr="00F60C52">
              <w:rPr>
                <w:rFonts w:ascii="Times New Roman" w:hAnsi="Times New Roman" w:cs="Times New Roman"/>
                <w:b/>
                <w:bCs/>
                <w:sz w:val="24"/>
                <w:szCs w:val="24"/>
              </w:rPr>
              <w:t>Sr. No.</w:t>
            </w:r>
          </w:p>
        </w:tc>
        <w:tc>
          <w:tcPr>
            <w:tcW w:w="2610" w:type="dxa"/>
          </w:tcPr>
          <w:p w:rsidR="00F60C52" w:rsidRPr="00F60C52" w:rsidRDefault="00F60C52" w:rsidP="00181E87">
            <w:pPr>
              <w:jc w:val="center"/>
              <w:rPr>
                <w:rFonts w:ascii="Times New Roman" w:hAnsi="Times New Roman" w:cs="Times New Roman"/>
                <w:b/>
                <w:bCs/>
                <w:sz w:val="24"/>
                <w:szCs w:val="24"/>
              </w:rPr>
            </w:pPr>
            <w:r w:rsidRPr="00F60C52">
              <w:rPr>
                <w:rFonts w:ascii="Times New Roman" w:hAnsi="Times New Roman" w:cs="Times New Roman"/>
                <w:b/>
                <w:bCs/>
                <w:sz w:val="24"/>
                <w:szCs w:val="24"/>
              </w:rPr>
              <w:t>Author</w:t>
            </w:r>
          </w:p>
        </w:tc>
        <w:tc>
          <w:tcPr>
            <w:tcW w:w="1080" w:type="dxa"/>
          </w:tcPr>
          <w:p w:rsidR="00F60C52" w:rsidRPr="00F60C52" w:rsidRDefault="00F60C52" w:rsidP="00181E87">
            <w:pPr>
              <w:jc w:val="center"/>
              <w:rPr>
                <w:rFonts w:ascii="Times New Roman" w:hAnsi="Times New Roman" w:cs="Times New Roman"/>
                <w:b/>
                <w:bCs/>
                <w:sz w:val="24"/>
                <w:szCs w:val="24"/>
              </w:rPr>
            </w:pPr>
            <w:r w:rsidRPr="00F60C52">
              <w:rPr>
                <w:rFonts w:ascii="Times New Roman" w:hAnsi="Times New Roman" w:cs="Times New Roman"/>
                <w:b/>
                <w:bCs/>
                <w:sz w:val="24"/>
                <w:szCs w:val="24"/>
              </w:rPr>
              <w:t>Right</w:t>
            </w:r>
          </w:p>
        </w:tc>
        <w:tc>
          <w:tcPr>
            <w:tcW w:w="1596" w:type="dxa"/>
          </w:tcPr>
          <w:p w:rsidR="00F60C52" w:rsidRPr="00F60C52" w:rsidRDefault="00F60C52" w:rsidP="00181E87">
            <w:pPr>
              <w:jc w:val="center"/>
              <w:rPr>
                <w:rFonts w:ascii="Times New Roman" w:hAnsi="Times New Roman" w:cs="Times New Roman"/>
                <w:b/>
                <w:bCs/>
                <w:sz w:val="24"/>
                <w:szCs w:val="24"/>
              </w:rPr>
            </w:pPr>
            <w:r w:rsidRPr="00F60C52">
              <w:rPr>
                <w:rFonts w:ascii="Times New Roman" w:hAnsi="Times New Roman" w:cs="Times New Roman"/>
                <w:b/>
                <w:bCs/>
                <w:sz w:val="24"/>
                <w:szCs w:val="24"/>
              </w:rPr>
              <w:t>Left</w:t>
            </w:r>
          </w:p>
        </w:tc>
        <w:tc>
          <w:tcPr>
            <w:tcW w:w="1596" w:type="dxa"/>
          </w:tcPr>
          <w:p w:rsidR="00F60C52" w:rsidRPr="00F60C52" w:rsidRDefault="00F60C52" w:rsidP="00181E87">
            <w:pPr>
              <w:jc w:val="center"/>
              <w:rPr>
                <w:rFonts w:ascii="Times New Roman" w:hAnsi="Times New Roman" w:cs="Times New Roman"/>
                <w:b/>
                <w:bCs/>
                <w:sz w:val="24"/>
                <w:szCs w:val="24"/>
              </w:rPr>
            </w:pPr>
            <w:r w:rsidRPr="00F60C52">
              <w:rPr>
                <w:rFonts w:ascii="Times New Roman" w:hAnsi="Times New Roman" w:cs="Times New Roman"/>
                <w:b/>
                <w:bCs/>
                <w:sz w:val="24"/>
                <w:szCs w:val="24"/>
              </w:rPr>
              <w:t>Bilateral</w:t>
            </w:r>
          </w:p>
        </w:tc>
        <w:tc>
          <w:tcPr>
            <w:tcW w:w="1596" w:type="dxa"/>
          </w:tcPr>
          <w:p w:rsidR="00F60C52" w:rsidRPr="00F60C52" w:rsidRDefault="00F60C52" w:rsidP="00181E87">
            <w:pPr>
              <w:jc w:val="center"/>
              <w:rPr>
                <w:rFonts w:ascii="Times New Roman" w:hAnsi="Times New Roman" w:cs="Times New Roman"/>
                <w:b/>
                <w:bCs/>
                <w:sz w:val="24"/>
                <w:szCs w:val="24"/>
              </w:rPr>
            </w:pPr>
            <w:r w:rsidRPr="00F60C52">
              <w:rPr>
                <w:rFonts w:ascii="Times New Roman" w:hAnsi="Times New Roman" w:cs="Times New Roman"/>
                <w:b/>
                <w:bCs/>
                <w:sz w:val="24"/>
                <w:szCs w:val="24"/>
              </w:rPr>
              <w:t>Total</w:t>
            </w:r>
          </w:p>
        </w:tc>
      </w:tr>
      <w:tr w:rsidR="00F60C52" w:rsidRPr="00F60C52" w:rsidTr="00181E87">
        <w:tc>
          <w:tcPr>
            <w:tcW w:w="1098" w:type="dxa"/>
          </w:tcPr>
          <w:p w:rsidR="00F60C52" w:rsidRPr="00F60C52" w:rsidRDefault="00F60C52" w:rsidP="00181E87">
            <w:pPr>
              <w:spacing w:line="480" w:lineRule="auto"/>
              <w:jc w:val="center"/>
              <w:rPr>
                <w:rFonts w:ascii="Times New Roman" w:hAnsi="Times New Roman" w:cs="Times New Roman"/>
                <w:sz w:val="24"/>
                <w:szCs w:val="24"/>
              </w:rPr>
            </w:pPr>
            <w:r w:rsidRPr="00F60C52">
              <w:rPr>
                <w:rFonts w:ascii="Times New Roman" w:hAnsi="Times New Roman" w:cs="Times New Roman"/>
                <w:sz w:val="24"/>
                <w:szCs w:val="24"/>
              </w:rPr>
              <w:t>1</w:t>
            </w:r>
          </w:p>
        </w:tc>
        <w:tc>
          <w:tcPr>
            <w:tcW w:w="2610" w:type="dxa"/>
          </w:tcPr>
          <w:p w:rsidR="00F60C52" w:rsidRPr="00F60C52" w:rsidRDefault="00F60C52" w:rsidP="00181E87">
            <w:pPr>
              <w:spacing w:line="480" w:lineRule="auto"/>
              <w:jc w:val="center"/>
              <w:rPr>
                <w:rFonts w:ascii="Times New Roman" w:hAnsi="Times New Roman" w:cs="Times New Roman"/>
                <w:sz w:val="24"/>
                <w:szCs w:val="24"/>
              </w:rPr>
            </w:pPr>
            <w:r w:rsidRPr="00F60C52">
              <w:rPr>
                <w:rFonts w:ascii="Times New Roman" w:hAnsi="Times New Roman" w:cs="Times New Roman"/>
                <w:sz w:val="24"/>
                <w:szCs w:val="24"/>
              </w:rPr>
              <w:t>Ahmed et al (2010)</w:t>
            </w:r>
          </w:p>
        </w:tc>
        <w:tc>
          <w:tcPr>
            <w:tcW w:w="1080" w:type="dxa"/>
          </w:tcPr>
          <w:p w:rsidR="00F60C52" w:rsidRPr="00F60C52" w:rsidRDefault="00F60C52" w:rsidP="00181E87">
            <w:pPr>
              <w:spacing w:line="480" w:lineRule="auto"/>
              <w:jc w:val="center"/>
              <w:rPr>
                <w:rFonts w:ascii="Times New Roman" w:hAnsi="Times New Roman" w:cs="Times New Roman"/>
                <w:sz w:val="24"/>
                <w:szCs w:val="24"/>
              </w:rPr>
            </w:pPr>
            <w:r w:rsidRPr="00F60C52">
              <w:rPr>
                <w:rFonts w:ascii="Times New Roman" w:hAnsi="Times New Roman" w:cs="Times New Roman"/>
                <w:sz w:val="24"/>
                <w:szCs w:val="24"/>
              </w:rPr>
              <w:t>43.0</w:t>
            </w:r>
          </w:p>
        </w:tc>
        <w:tc>
          <w:tcPr>
            <w:tcW w:w="1596" w:type="dxa"/>
          </w:tcPr>
          <w:p w:rsidR="00F60C52" w:rsidRPr="00F60C52" w:rsidRDefault="00F60C52" w:rsidP="00181E87">
            <w:pPr>
              <w:spacing w:line="480" w:lineRule="auto"/>
              <w:jc w:val="center"/>
              <w:rPr>
                <w:rFonts w:ascii="Times New Roman" w:hAnsi="Times New Roman" w:cs="Times New Roman"/>
                <w:sz w:val="24"/>
                <w:szCs w:val="24"/>
              </w:rPr>
            </w:pPr>
            <w:r w:rsidRPr="00F60C52">
              <w:rPr>
                <w:rFonts w:ascii="Times New Roman" w:hAnsi="Times New Roman" w:cs="Times New Roman"/>
                <w:sz w:val="24"/>
                <w:szCs w:val="24"/>
              </w:rPr>
              <w:t>51.0</w:t>
            </w:r>
          </w:p>
        </w:tc>
        <w:tc>
          <w:tcPr>
            <w:tcW w:w="1596" w:type="dxa"/>
          </w:tcPr>
          <w:p w:rsidR="00F60C52" w:rsidRPr="00F60C52" w:rsidRDefault="00F60C52" w:rsidP="00181E87">
            <w:pPr>
              <w:spacing w:line="480" w:lineRule="auto"/>
              <w:jc w:val="center"/>
              <w:rPr>
                <w:rFonts w:ascii="Times New Roman" w:hAnsi="Times New Roman" w:cs="Times New Roman"/>
                <w:sz w:val="24"/>
                <w:szCs w:val="24"/>
              </w:rPr>
            </w:pPr>
            <w:r w:rsidRPr="00F60C52">
              <w:rPr>
                <w:rFonts w:ascii="Times New Roman" w:hAnsi="Times New Roman" w:cs="Times New Roman"/>
                <w:sz w:val="24"/>
                <w:szCs w:val="24"/>
              </w:rPr>
              <w:t>6.0</w:t>
            </w:r>
          </w:p>
        </w:tc>
        <w:tc>
          <w:tcPr>
            <w:tcW w:w="1596" w:type="dxa"/>
          </w:tcPr>
          <w:p w:rsidR="00F60C52" w:rsidRPr="00F60C52" w:rsidRDefault="00F60C52" w:rsidP="00181E87">
            <w:pPr>
              <w:spacing w:line="480" w:lineRule="auto"/>
              <w:jc w:val="center"/>
              <w:rPr>
                <w:rFonts w:ascii="Times New Roman" w:hAnsi="Times New Roman" w:cs="Times New Roman"/>
                <w:sz w:val="24"/>
                <w:szCs w:val="24"/>
              </w:rPr>
            </w:pPr>
            <w:r w:rsidRPr="00F60C52">
              <w:rPr>
                <w:rFonts w:ascii="Times New Roman" w:hAnsi="Times New Roman" w:cs="Times New Roman"/>
                <w:sz w:val="24"/>
                <w:szCs w:val="24"/>
              </w:rPr>
              <w:t>200</w:t>
            </w:r>
          </w:p>
        </w:tc>
      </w:tr>
      <w:tr w:rsidR="00F60C52" w:rsidRPr="00F60C52" w:rsidTr="00181E87">
        <w:tc>
          <w:tcPr>
            <w:tcW w:w="1098" w:type="dxa"/>
          </w:tcPr>
          <w:p w:rsidR="00F60C52" w:rsidRPr="00F60C52" w:rsidRDefault="00F60C52" w:rsidP="00181E87">
            <w:pPr>
              <w:spacing w:line="480" w:lineRule="auto"/>
              <w:jc w:val="center"/>
              <w:rPr>
                <w:rFonts w:ascii="Times New Roman" w:hAnsi="Times New Roman" w:cs="Times New Roman"/>
                <w:sz w:val="24"/>
                <w:szCs w:val="24"/>
              </w:rPr>
            </w:pPr>
            <w:r w:rsidRPr="00F60C52">
              <w:rPr>
                <w:rFonts w:ascii="Times New Roman" w:hAnsi="Times New Roman" w:cs="Times New Roman"/>
                <w:sz w:val="24"/>
                <w:szCs w:val="24"/>
              </w:rPr>
              <w:t>2</w:t>
            </w:r>
          </w:p>
        </w:tc>
        <w:tc>
          <w:tcPr>
            <w:tcW w:w="2610" w:type="dxa"/>
          </w:tcPr>
          <w:p w:rsidR="00F60C52" w:rsidRPr="00F60C52" w:rsidRDefault="00F60C52" w:rsidP="00181E87">
            <w:pPr>
              <w:spacing w:line="480" w:lineRule="auto"/>
              <w:jc w:val="center"/>
              <w:rPr>
                <w:rFonts w:ascii="Times New Roman" w:hAnsi="Times New Roman" w:cs="Times New Roman"/>
                <w:sz w:val="24"/>
                <w:szCs w:val="24"/>
              </w:rPr>
            </w:pPr>
            <w:r w:rsidRPr="00F60C52">
              <w:rPr>
                <w:rFonts w:ascii="Times New Roman" w:hAnsi="Times New Roman" w:cs="Times New Roman"/>
                <w:sz w:val="24"/>
                <w:szCs w:val="24"/>
              </w:rPr>
              <w:t>Sandhu et al (2010)</w:t>
            </w:r>
          </w:p>
        </w:tc>
        <w:tc>
          <w:tcPr>
            <w:tcW w:w="1080" w:type="dxa"/>
          </w:tcPr>
          <w:p w:rsidR="00F60C52" w:rsidRPr="00F60C52" w:rsidRDefault="00F60C52" w:rsidP="00181E87">
            <w:pPr>
              <w:spacing w:line="480" w:lineRule="auto"/>
              <w:jc w:val="center"/>
              <w:rPr>
                <w:rFonts w:ascii="Times New Roman" w:hAnsi="Times New Roman" w:cs="Times New Roman"/>
                <w:sz w:val="24"/>
                <w:szCs w:val="24"/>
              </w:rPr>
            </w:pPr>
            <w:r w:rsidRPr="00F60C52">
              <w:rPr>
                <w:rFonts w:ascii="Times New Roman" w:hAnsi="Times New Roman" w:cs="Times New Roman"/>
                <w:sz w:val="24"/>
                <w:szCs w:val="24"/>
              </w:rPr>
              <w:t>47.4</w:t>
            </w:r>
          </w:p>
        </w:tc>
        <w:tc>
          <w:tcPr>
            <w:tcW w:w="1596" w:type="dxa"/>
          </w:tcPr>
          <w:p w:rsidR="00F60C52" w:rsidRPr="00F60C52" w:rsidRDefault="00F60C52" w:rsidP="00181E87">
            <w:pPr>
              <w:spacing w:line="480" w:lineRule="auto"/>
              <w:jc w:val="center"/>
              <w:rPr>
                <w:rFonts w:ascii="Times New Roman" w:hAnsi="Times New Roman" w:cs="Times New Roman"/>
                <w:sz w:val="24"/>
                <w:szCs w:val="24"/>
              </w:rPr>
            </w:pPr>
            <w:r w:rsidRPr="00F60C52">
              <w:rPr>
                <w:rFonts w:ascii="Times New Roman" w:hAnsi="Times New Roman" w:cs="Times New Roman"/>
                <w:sz w:val="24"/>
                <w:szCs w:val="24"/>
              </w:rPr>
              <w:t>51.6</w:t>
            </w:r>
          </w:p>
        </w:tc>
        <w:tc>
          <w:tcPr>
            <w:tcW w:w="1596" w:type="dxa"/>
          </w:tcPr>
          <w:p w:rsidR="00F60C52" w:rsidRPr="00F60C52" w:rsidRDefault="00F60C52" w:rsidP="00181E87">
            <w:pPr>
              <w:spacing w:line="480" w:lineRule="auto"/>
              <w:jc w:val="center"/>
              <w:rPr>
                <w:rFonts w:ascii="Times New Roman" w:hAnsi="Times New Roman" w:cs="Times New Roman"/>
                <w:sz w:val="24"/>
                <w:szCs w:val="24"/>
              </w:rPr>
            </w:pPr>
            <w:r w:rsidRPr="00F60C52">
              <w:rPr>
                <w:rFonts w:ascii="Times New Roman" w:hAnsi="Times New Roman" w:cs="Times New Roman"/>
                <w:sz w:val="24"/>
                <w:szCs w:val="24"/>
              </w:rPr>
              <w:t>1.0</w:t>
            </w:r>
          </w:p>
        </w:tc>
        <w:tc>
          <w:tcPr>
            <w:tcW w:w="1596" w:type="dxa"/>
          </w:tcPr>
          <w:p w:rsidR="00F60C52" w:rsidRPr="00F60C52" w:rsidRDefault="00F60C52" w:rsidP="00181E87">
            <w:pPr>
              <w:spacing w:line="480" w:lineRule="auto"/>
              <w:jc w:val="center"/>
              <w:rPr>
                <w:rFonts w:ascii="Times New Roman" w:hAnsi="Times New Roman" w:cs="Times New Roman"/>
                <w:sz w:val="24"/>
                <w:szCs w:val="24"/>
              </w:rPr>
            </w:pPr>
            <w:r w:rsidRPr="00F60C52">
              <w:rPr>
                <w:rFonts w:ascii="Times New Roman" w:hAnsi="Times New Roman" w:cs="Times New Roman"/>
                <w:sz w:val="24"/>
                <w:szCs w:val="24"/>
              </w:rPr>
              <w:t>267</w:t>
            </w:r>
          </w:p>
        </w:tc>
      </w:tr>
      <w:tr w:rsidR="00F60C52" w:rsidRPr="00F60C52" w:rsidTr="00181E87">
        <w:tc>
          <w:tcPr>
            <w:tcW w:w="1098" w:type="dxa"/>
          </w:tcPr>
          <w:p w:rsidR="00F60C52" w:rsidRPr="00F60C52" w:rsidRDefault="00F60C52" w:rsidP="00181E87">
            <w:pPr>
              <w:spacing w:line="480" w:lineRule="auto"/>
              <w:jc w:val="center"/>
              <w:rPr>
                <w:rFonts w:ascii="Times New Roman" w:hAnsi="Times New Roman" w:cs="Times New Roman"/>
                <w:sz w:val="24"/>
                <w:szCs w:val="24"/>
              </w:rPr>
            </w:pPr>
            <w:r w:rsidRPr="00F60C52">
              <w:rPr>
                <w:rFonts w:ascii="Times New Roman" w:hAnsi="Times New Roman" w:cs="Times New Roman"/>
                <w:sz w:val="24"/>
                <w:szCs w:val="24"/>
              </w:rPr>
              <w:t>3</w:t>
            </w:r>
          </w:p>
        </w:tc>
        <w:tc>
          <w:tcPr>
            <w:tcW w:w="2610" w:type="dxa"/>
          </w:tcPr>
          <w:p w:rsidR="00F60C52" w:rsidRPr="00F60C52" w:rsidRDefault="00F60C52" w:rsidP="00181E87">
            <w:pPr>
              <w:spacing w:line="480" w:lineRule="auto"/>
              <w:jc w:val="center"/>
              <w:rPr>
                <w:rFonts w:ascii="Times New Roman" w:hAnsi="Times New Roman" w:cs="Times New Roman"/>
                <w:sz w:val="24"/>
                <w:szCs w:val="24"/>
              </w:rPr>
            </w:pPr>
            <w:r w:rsidRPr="00F60C52">
              <w:rPr>
                <w:rFonts w:ascii="Times New Roman" w:hAnsi="Times New Roman" w:cs="Times New Roman"/>
                <w:sz w:val="24"/>
                <w:szCs w:val="24"/>
              </w:rPr>
              <w:t xml:space="preserve">Present study </w:t>
            </w:r>
          </w:p>
        </w:tc>
        <w:tc>
          <w:tcPr>
            <w:tcW w:w="1080" w:type="dxa"/>
          </w:tcPr>
          <w:p w:rsidR="00F60C52" w:rsidRPr="00F60C52" w:rsidRDefault="00F60C52" w:rsidP="00181E87">
            <w:pPr>
              <w:spacing w:line="480" w:lineRule="auto"/>
              <w:jc w:val="center"/>
              <w:rPr>
                <w:rFonts w:ascii="Times New Roman" w:hAnsi="Times New Roman" w:cs="Times New Roman"/>
                <w:sz w:val="24"/>
                <w:szCs w:val="24"/>
              </w:rPr>
            </w:pPr>
            <w:r w:rsidRPr="00F60C52">
              <w:rPr>
                <w:rFonts w:ascii="Times New Roman" w:hAnsi="Times New Roman" w:cs="Times New Roman"/>
                <w:sz w:val="24"/>
                <w:szCs w:val="24"/>
              </w:rPr>
              <w:t>40.87</w:t>
            </w:r>
          </w:p>
        </w:tc>
        <w:tc>
          <w:tcPr>
            <w:tcW w:w="1596" w:type="dxa"/>
          </w:tcPr>
          <w:p w:rsidR="00F60C52" w:rsidRPr="00F60C52" w:rsidRDefault="00F60C52" w:rsidP="00181E87">
            <w:pPr>
              <w:spacing w:line="480" w:lineRule="auto"/>
              <w:jc w:val="center"/>
              <w:rPr>
                <w:rFonts w:ascii="Times New Roman" w:hAnsi="Times New Roman" w:cs="Times New Roman"/>
                <w:sz w:val="24"/>
                <w:szCs w:val="24"/>
              </w:rPr>
            </w:pPr>
            <w:r w:rsidRPr="00F60C52">
              <w:rPr>
                <w:rFonts w:ascii="Times New Roman" w:hAnsi="Times New Roman" w:cs="Times New Roman"/>
                <w:sz w:val="24"/>
                <w:szCs w:val="24"/>
              </w:rPr>
              <w:t>50.66</w:t>
            </w:r>
          </w:p>
        </w:tc>
        <w:tc>
          <w:tcPr>
            <w:tcW w:w="1596" w:type="dxa"/>
          </w:tcPr>
          <w:p w:rsidR="00F60C52" w:rsidRPr="00F60C52" w:rsidRDefault="00F60C52" w:rsidP="00181E87">
            <w:pPr>
              <w:spacing w:line="480" w:lineRule="auto"/>
              <w:jc w:val="center"/>
              <w:rPr>
                <w:rFonts w:ascii="Times New Roman" w:hAnsi="Times New Roman" w:cs="Times New Roman"/>
                <w:sz w:val="24"/>
                <w:szCs w:val="24"/>
              </w:rPr>
            </w:pPr>
            <w:r w:rsidRPr="00F60C52">
              <w:rPr>
                <w:rFonts w:ascii="Times New Roman" w:hAnsi="Times New Roman" w:cs="Times New Roman"/>
                <w:sz w:val="24"/>
                <w:szCs w:val="24"/>
              </w:rPr>
              <w:t>8.47</w:t>
            </w:r>
          </w:p>
        </w:tc>
        <w:tc>
          <w:tcPr>
            <w:tcW w:w="1596" w:type="dxa"/>
          </w:tcPr>
          <w:p w:rsidR="00F60C52" w:rsidRPr="00F60C52" w:rsidRDefault="00F60C52" w:rsidP="00181E87">
            <w:pPr>
              <w:spacing w:line="480" w:lineRule="auto"/>
              <w:jc w:val="center"/>
              <w:rPr>
                <w:rFonts w:ascii="Times New Roman" w:hAnsi="Times New Roman" w:cs="Times New Roman"/>
                <w:sz w:val="24"/>
                <w:szCs w:val="24"/>
              </w:rPr>
            </w:pPr>
            <w:r w:rsidRPr="00F60C52">
              <w:rPr>
                <w:rFonts w:ascii="Times New Roman" w:hAnsi="Times New Roman" w:cs="Times New Roman"/>
                <w:sz w:val="24"/>
                <w:szCs w:val="24"/>
              </w:rPr>
              <w:t>531</w:t>
            </w:r>
          </w:p>
        </w:tc>
      </w:tr>
    </w:tbl>
    <w:p w:rsidR="00F60C52" w:rsidRPr="00F60C52" w:rsidRDefault="00F60C52" w:rsidP="00F60C52">
      <w:pPr>
        <w:rPr>
          <w:rFonts w:ascii="Times New Roman" w:hAnsi="Times New Roman" w:cs="Times New Roman"/>
          <w:sz w:val="24"/>
          <w:szCs w:val="24"/>
        </w:rPr>
      </w:pPr>
    </w:p>
    <w:p w:rsidR="00F60C52" w:rsidRDefault="00F60C52" w:rsidP="00F60C52">
      <w:pPr>
        <w:spacing w:line="360" w:lineRule="auto"/>
        <w:rPr>
          <w:rFonts w:ascii="Times New Roman" w:hAnsi="Times New Roman" w:cs="Times New Roman"/>
          <w:sz w:val="24"/>
          <w:szCs w:val="24"/>
        </w:rPr>
      </w:pPr>
      <w:r w:rsidRPr="00F60C52">
        <w:rPr>
          <w:rFonts w:ascii="Times New Roman" w:hAnsi="Times New Roman" w:cs="Times New Roman"/>
          <w:sz w:val="24"/>
          <w:szCs w:val="24"/>
        </w:rPr>
        <w:t>In the present study, left breast  was more commonly involved than  the right breast. Similar finding were found in studies of Ahmed et al</w:t>
      </w:r>
      <w:r>
        <w:rPr>
          <w:rFonts w:ascii="Times New Roman" w:hAnsi="Times New Roman" w:cs="Times New Roman"/>
          <w:sz w:val="24"/>
          <w:szCs w:val="24"/>
        </w:rPr>
        <w:t xml:space="preserve"> </w:t>
      </w:r>
      <w:r w:rsidRPr="002F72CC">
        <w:rPr>
          <w:rFonts w:ascii="Times New Roman" w:hAnsi="Times New Roman" w:cs="Times New Roman"/>
          <w:sz w:val="24"/>
          <w:szCs w:val="24"/>
          <w:vertAlign w:val="superscript"/>
        </w:rPr>
        <w:t>[23</w:t>
      </w:r>
      <w:r w:rsidR="002F72CC" w:rsidRPr="002F72CC">
        <w:rPr>
          <w:rFonts w:ascii="Times New Roman" w:hAnsi="Times New Roman" w:cs="Times New Roman"/>
          <w:sz w:val="24"/>
          <w:szCs w:val="24"/>
          <w:vertAlign w:val="superscript"/>
        </w:rPr>
        <w:t>]</w:t>
      </w:r>
      <w:r w:rsidRPr="00F60C52">
        <w:rPr>
          <w:rFonts w:ascii="Times New Roman" w:hAnsi="Times New Roman" w:cs="Times New Roman"/>
          <w:sz w:val="24"/>
          <w:szCs w:val="24"/>
        </w:rPr>
        <w:t xml:space="preserve"> and Sandhu</w:t>
      </w:r>
      <w:r w:rsidR="002F72CC">
        <w:rPr>
          <w:rFonts w:ascii="Times New Roman" w:hAnsi="Times New Roman" w:cs="Times New Roman"/>
          <w:sz w:val="24"/>
          <w:szCs w:val="24"/>
        </w:rPr>
        <w:t xml:space="preserve"> 49 et al </w:t>
      </w:r>
      <w:r w:rsidR="002F72CC" w:rsidRPr="002F72CC">
        <w:rPr>
          <w:rFonts w:ascii="Times New Roman" w:hAnsi="Times New Roman" w:cs="Times New Roman"/>
          <w:sz w:val="24"/>
          <w:szCs w:val="24"/>
          <w:vertAlign w:val="superscript"/>
        </w:rPr>
        <w:t>[24]</w:t>
      </w:r>
      <w:r w:rsidR="002F72CC">
        <w:rPr>
          <w:rFonts w:ascii="Times New Roman" w:hAnsi="Times New Roman" w:cs="Times New Roman"/>
          <w:sz w:val="24"/>
          <w:szCs w:val="24"/>
        </w:rPr>
        <w:t>.</w:t>
      </w:r>
    </w:p>
    <w:p w:rsidR="00DB36A1" w:rsidRPr="00DB36A1" w:rsidRDefault="00DB36A1" w:rsidP="00DB36A1">
      <w:pPr>
        <w:spacing w:line="360" w:lineRule="auto"/>
        <w:rPr>
          <w:rFonts w:ascii="Times New Roman" w:hAnsi="Times New Roman" w:cs="Times New Roman"/>
          <w:b/>
          <w:bCs/>
          <w:sz w:val="24"/>
          <w:szCs w:val="24"/>
        </w:rPr>
      </w:pPr>
      <w:r>
        <w:rPr>
          <w:rFonts w:ascii="Times New Roman" w:hAnsi="Times New Roman" w:cs="Times New Roman"/>
          <w:b/>
          <w:bCs/>
          <w:sz w:val="24"/>
          <w:szCs w:val="24"/>
        </w:rPr>
        <w:t>Table No. 2:</w:t>
      </w:r>
      <w:r w:rsidR="00F86B4F">
        <w:rPr>
          <w:rFonts w:ascii="Times New Roman" w:hAnsi="Times New Roman" w:cs="Times New Roman"/>
          <w:b/>
          <w:bCs/>
          <w:sz w:val="24"/>
          <w:szCs w:val="24"/>
        </w:rPr>
        <w:t xml:space="preserve"> </w:t>
      </w:r>
      <w:r w:rsidRPr="00DB36A1">
        <w:rPr>
          <w:rFonts w:ascii="Times New Roman" w:hAnsi="Times New Roman" w:cs="Times New Roman"/>
          <w:b/>
          <w:bCs/>
          <w:sz w:val="24"/>
          <w:szCs w:val="24"/>
        </w:rPr>
        <w:t>Presenting quadrants of breast lesions: (In Percentage)</w:t>
      </w:r>
    </w:p>
    <w:tbl>
      <w:tblPr>
        <w:tblStyle w:val="TableGrid"/>
        <w:tblW w:w="0" w:type="auto"/>
        <w:tblLook w:val="04A0"/>
      </w:tblPr>
      <w:tblGrid>
        <w:gridCol w:w="2334"/>
        <w:gridCol w:w="2315"/>
        <w:gridCol w:w="2319"/>
        <w:gridCol w:w="2318"/>
      </w:tblGrid>
      <w:tr w:rsidR="00DB36A1" w:rsidRPr="00DB36A1" w:rsidTr="00181E87">
        <w:tc>
          <w:tcPr>
            <w:tcW w:w="2394" w:type="dxa"/>
          </w:tcPr>
          <w:p w:rsidR="00DB36A1" w:rsidRPr="00DB36A1" w:rsidRDefault="00DB36A1" w:rsidP="00181E87">
            <w:pPr>
              <w:spacing w:line="360" w:lineRule="auto"/>
              <w:jc w:val="center"/>
              <w:rPr>
                <w:rFonts w:ascii="Times New Roman" w:hAnsi="Times New Roman" w:cs="Times New Roman"/>
                <w:sz w:val="24"/>
                <w:szCs w:val="24"/>
              </w:rPr>
            </w:pPr>
            <w:r w:rsidRPr="00DB36A1">
              <w:rPr>
                <w:rFonts w:ascii="Times New Roman" w:hAnsi="Times New Roman" w:cs="Times New Roman"/>
                <w:sz w:val="24"/>
                <w:szCs w:val="24"/>
              </w:rPr>
              <w:t>Presenting Quadrants</w:t>
            </w:r>
          </w:p>
        </w:tc>
        <w:tc>
          <w:tcPr>
            <w:tcW w:w="2394" w:type="dxa"/>
          </w:tcPr>
          <w:p w:rsidR="00DB36A1" w:rsidRPr="00DB36A1" w:rsidRDefault="00DB36A1" w:rsidP="00181E87">
            <w:pPr>
              <w:spacing w:line="360" w:lineRule="auto"/>
              <w:jc w:val="center"/>
              <w:rPr>
                <w:rFonts w:ascii="Times New Roman" w:hAnsi="Times New Roman" w:cs="Times New Roman"/>
                <w:sz w:val="24"/>
                <w:szCs w:val="24"/>
              </w:rPr>
            </w:pPr>
            <w:r w:rsidRPr="00DB36A1">
              <w:rPr>
                <w:rFonts w:ascii="Times New Roman" w:hAnsi="Times New Roman" w:cs="Times New Roman"/>
                <w:sz w:val="24"/>
                <w:szCs w:val="24"/>
              </w:rPr>
              <w:t>Zuk et al (1989)</w:t>
            </w:r>
          </w:p>
        </w:tc>
        <w:tc>
          <w:tcPr>
            <w:tcW w:w="2394" w:type="dxa"/>
          </w:tcPr>
          <w:p w:rsidR="00DB36A1" w:rsidRPr="00DB36A1" w:rsidRDefault="00DB36A1" w:rsidP="00181E87">
            <w:pPr>
              <w:spacing w:line="360" w:lineRule="auto"/>
              <w:jc w:val="center"/>
              <w:rPr>
                <w:rFonts w:ascii="Times New Roman" w:hAnsi="Times New Roman" w:cs="Times New Roman"/>
                <w:sz w:val="24"/>
                <w:szCs w:val="24"/>
              </w:rPr>
            </w:pPr>
            <w:r w:rsidRPr="00DB36A1">
              <w:rPr>
                <w:rFonts w:ascii="Times New Roman" w:hAnsi="Times New Roman" w:cs="Times New Roman"/>
                <w:sz w:val="24"/>
                <w:szCs w:val="24"/>
              </w:rPr>
              <w:t>Sandhu et al (2010)</w:t>
            </w:r>
          </w:p>
        </w:tc>
        <w:tc>
          <w:tcPr>
            <w:tcW w:w="2394" w:type="dxa"/>
          </w:tcPr>
          <w:p w:rsidR="00DB36A1" w:rsidRPr="00DB36A1" w:rsidRDefault="00DB36A1" w:rsidP="00181E87">
            <w:pPr>
              <w:spacing w:line="360" w:lineRule="auto"/>
              <w:jc w:val="center"/>
              <w:rPr>
                <w:rFonts w:ascii="Times New Roman" w:hAnsi="Times New Roman" w:cs="Times New Roman"/>
                <w:sz w:val="24"/>
                <w:szCs w:val="24"/>
              </w:rPr>
            </w:pPr>
            <w:r w:rsidRPr="00DB36A1">
              <w:rPr>
                <w:rFonts w:ascii="Times New Roman" w:hAnsi="Times New Roman" w:cs="Times New Roman"/>
                <w:sz w:val="24"/>
                <w:szCs w:val="24"/>
              </w:rPr>
              <w:t xml:space="preserve">Present study </w:t>
            </w:r>
          </w:p>
        </w:tc>
      </w:tr>
      <w:tr w:rsidR="00DB36A1" w:rsidRPr="00DB36A1" w:rsidTr="00181E87">
        <w:tc>
          <w:tcPr>
            <w:tcW w:w="2394" w:type="dxa"/>
          </w:tcPr>
          <w:p w:rsidR="00DB36A1" w:rsidRPr="00DB36A1" w:rsidRDefault="00DB36A1" w:rsidP="00181E87">
            <w:pPr>
              <w:spacing w:line="360" w:lineRule="auto"/>
              <w:jc w:val="center"/>
              <w:rPr>
                <w:rFonts w:ascii="Times New Roman" w:hAnsi="Times New Roman" w:cs="Times New Roman"/>
                <w:sz w:val="24"/>
                <w:szCs w:val="24"/>
              </w:rPr>
            </w:pPr>
            <w:r w:rsidRPr="00DB36A1">
              <w:rPr>
                <w:rFonts w:ascii="Times New Roman" w:hAnsi="Times New Roman" w:cs="Times New Roman"/>
                <w:sz w:val="24"/>
                <w:szCs w:val="24"/>
              </w:rPr>
              <w:t xml:space="preserve">Upper outer </w:t>
            </w:r>
          </w:p>
        </w:tc>
        <w:tc>
          <w:tcPr>
            <w:tcW w:w="2394" w:type="dxa"/>
          </w:tcPr>
          <w:p w:rsidR="00DB36A1" w:rsidRPr="00DB36A1" w:rsidRDefault="00DB36A1" w:rsidP="00181E87">
            <w:pPr>
              <w:spacing w:line="360" w:lineRule="auto"/>
              <w:jc w:val="center"/>
              <w:rPr>
                <w:rFonts w:ascii="Times New Roman" w:hAnsi="Times New Roman" w:cs="Times New Roman"/>
                <w:sz w:val="24"/>
                <w:szCs w:val="24"/>
              </w:rPr>
            </w:pPr>
            <w:r w:rsidRPr="00DB36A1">
              <w:rPr>
                <w:rFonts w:ascii="Times New Roman" w:hAnsi="Times New Roman" w:cs="Times New Roman"/>
                <w:sz w:val="24"/>
                <w:szCs w:val="24"/>
              </w:rPr>
              <w:t>42.2</w:t>
            </w:r>
          </w:p>
        </w:tc>
        <w:tc>
          <w:tcPr>
            <w:tcW w:w="2394" w:type="dxa"/>
          </w:tcPr>
          <w:p w:rsidR="00DB36A1" w:rsidRPr="00DB36A1" w:rsidRDefault="00DB36A1" w:rsidP="00181E87">
            <w:pPr>
              <w:spacing w:line="360" w:lineRule="auto"/>
              <w:jc w:val="center"/>
              <w:rPr>
                <w:rFonts w:ascii="Times New Roman" w:hAnsi="Times New Roman" w:cs="Times New Roman"/>
                <w:sz w:val="24"/>
                <w:szCs w:val="24"/>
              </w:rPr>
            </w:pPr>
            <w:r w:rsidRPr="00DB36A1">
              <w:rPr>
                <w:rFonts w:ascii="Times New Roman" w:hAnsi="Times New Roman" w:cs="Times New Roman"/>
                <w:sz w:val="24"/>
                <w:szCs w:val="24"/>
              </w:rPr>
              <w:t>47.7</w:t>
            </w:r>
          </w:p>
        </w:tc>
        <w:tc>
          <w:tcPr>
            <w:tcW w:w="2394" w:type="dxa"/>
          </w:tcPr>
          <w:p w:rsidR="00DB36A1" w:rsidRPr="00DB36A1" w:rsidRDefault="00DB36A1" w:rsidP="00181E87">
            <w:pPr>
              <w:spacing w:line="360" w:lineRule="auto"/>
              <w:jc w:val="center"/>
              <w:rPr>
                <w:rFonts w:ascii="Times New Roman" w:hAnsi="Times New Roman" w:cs="Times New Roman"/>
                <w:sz w:val="24"/>
                <w:szCs w:val="24"/>
              </w:rPr>
            </w:pPr>
            <w:r w:rsidRPr="00DB36A1">
              <w:rPr>
                <w:rFonts w:ascii="Times New Roman" w:hAnsi="Times New Roman" w:cs="Times New Roman"/>
                <w:sz w:val="24"/>
                <w:szCs w:val="24"/>
              </w:rPr>
              <w:t>56.88</w:t>
            </w:r>
          </w:p>
        </w:tc>
      </w:tr>
      <w:tr w:rsidR="00DB36A1" w:rsidRPr="00DB36A1" w:rsidTr="00181E87">
        <w:tc>
          <w:tcPr>
            <w:tcW w:w="2394" w:type="dxa"/>
          </w:tcPr>
          <w:p w:rsidR="00DB36A1" w:rsidRPr="00DB36A1" w:rsidRDefault="00DB36A1" w:rsidP="00181E87">
            <w:pPr>
              <w:spacing w:line="360" w:lineRule="auto"/>
              <w:jc w:val="center"/>
              <w:rPr>
                <w:rFonts w:ascii="Times New Roman" w:hAnsi="Times New Roman" w:cs="Times New Roman"/>
                <w:sz w:val="24"/>
                <w:szCs w:val="24"/>
              </w:rPr>
            </w:pPr>
            <w:r w:rsidRPr="00DB36A1">
              <w:rPr>
                <w:rFonts w:ascii="Times New Roman" w:hAnsi="Times New Roman" w:cs="Times New Roman"/>
                <w:sz w:val="24"/>
                <w:szCs w:val="24"/>
              </w:rPr>
              <w:t xml:space="preserve">Upper inner </w:t>
            </w:r>
          </w:p>
        </w:tc>
        <w:tc>
          <w:tcPr>
            <w:tcW w:w="2394" w:type="dxa"/>
          </w:tcPr>
          <w:p w:rsidR="00DB36A1" w:rsidRPr="00DB36A1" w:rsidRDefault="00DB36A1" w:rsidP="00181E87">
            <w:pPr>
              <w:spacing w:line="360" w:lineRule="auto"/>
              <w:jc w:val="center"/>
              <w:rPr>
                <w:rFonts w:ascii="Times New Roman" w:hAnsi="Times New Roman" w:cs="Times New Roman"/>
                <w:sz w:val="24"/>
                <w:szCs w:val="24"/>
              </w:rPr>
            </w:pPr>
            <w:r w:rsidRPr="00DB36A1">
              <w:rPr>
                <w:rFonts w:ascii="Times New Roman" w:hAnsi="Times New Roman" w:cs="Times New Roman"/>
                <w:sz w:val="24"/>
                <w:szCs w:val="24"/>
              </w:rPr>
              <w:t>6.4</w:t>
            </w:r>
          </w:p>
        </w:tc>
        <w:tc>
          <w:tcPr>
            <w:tcW w:w="2394" w:type="dxa"/>
          </w:tcPr>
          <w:p w:rsidR="00DB36A1" w:rsidRPr="00DB36A1" w:rsidRDefault="00DB36A1" w:rsidP="00181E87">
            <w:pPr>
              <w:spacing w:line="360" w:lineRule="auto"/>
              <w:jc w:val="center"/>
              <w:rPr>
                <w:rFonts w:ascii="Times New Roman" w:hAnsi="Times New Roman" w:cs="Times New Roman"/>
                <w:sz w:val="24"/>
                <w:szCs w:val="24"/>
              </w:rPr>
            </w:pPr>
            <w:r w:rsidRPr="00DB36A1">
              <w:rPr>
                <w:rFonts w:ascii="Times New Roman" w:hAnsi="Times New Roman" w:cs="Times New Roman"/>
                <w:sz w:val="24"/>
                <w:szCs w:val="24"/>
              </w:rPr>
              <w:t>9.5</w:t>
            </w:r>
          </w:p>
        </w:tc>
        <w:tc>
          <w:tcPr>
            <w:tcW w:w="2394" w:type="dxa"/>
          </w:tcPr>
          <w:p w:rsidR="00DB36A1" w:rsidRPr="00DB36A1" w:rsidRDefault="00DB36A1" w:rsidP="00181E87">
            <w:pPr>
              <w:spacing w:line="360" w:lineRule="auto"/>
              <w:jc w:val="center"/>
              <w:rPr>
                <w:rFonts w:ascii="Times New Roman" w:hAnsi="Times New Roman" w:cs="Times New Roman"/>
                <w:sz w:val="24"/>
                <w:szCs w:val="24"/>
              </w:rPr>
            </w:pPr>
            <w:r w:rsidRPr="00DB36A1">
              <w:rPr>
                <w:rFonts w:ascii="Times New Roman" w:hAnsi="Times New Roman" w:cs="Times New Roman"/>
                <w:sz w:val="24"/>
                <w:szCs w:val="24"/>
              </w:rPr>
              <w:t>16.38</w:t>
            </w:r>
          </w:p>
        </w:tc>
      </w:tr>
      <w:tr w:rsidR="00DB36A1" w:rsidRPr="00DB36A1" w:rsidTr="00181E87">
        <w:tc>
          <w:tcPr>
            <w:tcW w:w="2394" w:type="dxa"/>
          </w:tcPr>
          <w:p w:rsidR="00DB36A1" w:rsidRPr="00DB36A1" w:rsidRDefault="00DB36A1" w:rsidP="00181E87">
            <w:pPr>
              <w:spacing w:line="360" w:lineRule="auto"/>
              <w:jc w:val="center"/>
              <w:rPr>
                <w:rFonts w:ascii="Times New Roman" w:hAnsi="Times New Roman" w:cs="Times New Roman"/>
                <w:sz w:val="24"/>
                <w:szCs w:val="24"/>
              </w:rPr>
            </w:pPr>
            <w:r w:rsidRPr="00DB36A1">
              <w:rPr>
                <w:rFonts w:ascii="Times New Roman" w:hAnsi="Times New Roman" w:cs="Times New Roman"/>
                <w:sz w:val="24"/>
                <w:szCs w:val="24"/>
              </w:rPr>
              <w:t xml:space="preserve">Lower outer </w:t>
            </w:r>
          </w:p>
        </w:tc>
        <w:tc>
          <w:tcPr>
            <w:tcW w:w="2394" w:type="dxa"/>
          </w:tcPr>
          <w:p w:rsidR="00DB36A1" w:rsidRPr="00DB36A1" w:rsidRDefault="00DB36A1" w:rsidP="00181E87">
            <w:pPr>
              <w:spacing w:line="360" w:lineRule="auto"/>
              <w:jc w:val="center"/>
              <w:rPr>
                <w:rFonts w:ascii="Times New Roman" w:hAnsi="Times New Roman" w:cs="Times New Roman"/>
                <w:sz w:val="24"/>
                <w:szCs w:val="24"/>
              </w:rPr>
            </w:pPr>
            <w:r w:rsidRPr="00DB36A1">
              <w:rPr>
                <w:rFonts w:ascii="Times New Roman" w:hAnsi="Times New Roman" w:cs="Times New Roman"/>
                <w:sz w:val="24"/>
                <w:szCs w:val="24"/>
              </w:rPr>
              <w:t>5.3</w:t>
            </w:r>
          </w:p>
        </w:tc>
        <w:tc>
          <w:tcPr>
            <w:tcW w:w="2394" w:type="dxa"/>
          </w:tcPr>
          <w:p w:rsidR="00DB36A1" w:rsidRPr="00DB36A1" w:rsidRDefault="00DB36A1" w:rsidP="00181E87">
            <w:pPr>
              <w:spacing w:line="360" w:lineRule="auto"/>
              <w:jc w:val="center"/>
              <w:rPr>
                <w:rFonts w:ascii="Times New Roman" w:hAnsi="Times New Roman" w:cs="Times New Roman"/>
                <w:sz w:val="24"/>
                <w:szCs w:val="24"/>
              </w:rPr>
            </w:pPr>
            <w:r w:rsidRPr="00DB36A1">
              <w:rPr>
                <w:rFonts w:ascii="Times New Roman" w:hAnsi="Times New Roman" w:cs="Times New Roman"/>
                <w:sz w:val="24"/>
                <w:szCs w:val="24"/>
              </w:rPr>
              <w:t>3.6</w:t>
            </w:r>
          </w:p>
        </w:tc>
        <w:tc>
          <w:tcPr>
            <w:tcW w:w="2394" w:type="dxa"/>
          </w:tcPr>
          <w:p w:rsidR="00DB36A1" w:rsidRPr="00DB36A1" w:rsidRDefault="00DB36A1" w:rsidP="00181E87">
            <w:pPr>
              <w:spacing w:line="360" w:lineRule="auto"/>
              <w:jc w:val="center"/>
              <w:rPr>
                <w:rFonts w:ascii="Times New Roman" w:hAnsi="Times New Roman" w:cs="Times New Roman"/>
                <w:sz w:val="24"/>
                <w:szCs w:val="24"/>
              </w:rPr>
            </w:pPr>
            <w:r w:rsidRPr="00DB36A1">
              <w:rPr>
                <w:rFonts w:ascii="Times New Roman" w:hAnsi="Times New Roman" w:cs="Times New Roman"/>
                <w:sz w:val="24"/>
                <w:szCs w:val="24"/>
              </w:rPr>
              <w:t>16.01</w:t>
            </w:r>
          </w:p>
        </w:tc>
      </w:tr>
      <w:tr w:rsidR="00DB36A1" w:rsidRPr="00DB36A1" w:rsidTr="00181E87">
        <w:tc>
          <w:tcPr>
            <w:tcW w:w="2394" w:type="dxa"/>
          </w:tcPr>
          <w:p w:rsidR="00DB36A1" w:rsidRPr="00DB36A1" w:rsidRDefault="00DB36A1" w:rsidP="00181E87">
            <w:pPr>
              <w:spacing w:line="360" w:lineRule="auto"/>
              <w:jc w:val="center"/>
              <w:rPr>
                <w:rFonts w:ascii="Times New Roman" w:hAnsi="Times New Roman" w:cs="Times New Roman"/>
                <w:sz w:val="24"/>
                <w:szCs w:val="24"/>
              </w:rPr>
            </w:pPr>
            <w:r w:rsidRPr="00DB36A1">
              <w:rPr>
                <w:rFonts w:ascii="Times New Roman" w:hAnsi="Times New Roman" w:cs="Times New Roman"/>
                <w:sz w:val="24"/>
                <w:szCs w:val="24"/>
              </w:rPr>
              <w:t>Lower inner</w:t>
            </w:r>
          </w:p>
        </w:tc>
        <w:tc>
          <w:tcPr>
            <w:tcW w:w="2394" w:type="dxa"/>
          </w:tcPr>
          <w:p w:rsidR="00DB36A1" w:rsidRPr="00DB36A1" w:rsidRDefault="00DB36A1" w:rsidP="00181E87">
            <w:pPr>
              <w:spacing w:line="360" w:lineRule="auto"/>
              <w:jc w:val="center"/>
              <w:rPr>
                <w:rFonts w:ascii="Times New Roman" w:hAnsi="Times New Roman" w:cs="Times New Roman"/>
                <w:sz w:val="24"/>
                <w:szCs w:val="24"/>
              </w:rPr>
            </w:pPr>
            <w:r w:rsidRPr="00DB36A1">
              <w:rPr>
                <w:rFonts w:ascii="Times New Roman" w:hAnsi="Times New Roman" w:cs="Times New Roman"/>
                <w:sz w:val="24"/>
                <w:szCs w:val="24"/>
              </w:rPr>
              <w:t>4.3</w:t>
            </w:r>
          </w:p>
        </w:tc>
        <w:tc>
          <w:tcPr>
            <w:tcW w:w="2394" w:type="dxa"/>
          </w:tcPr>
          <w:p w:rsidR="00DB36A1" w:rsidRPr="00DB36A1" w:rsidRDefault="00DB36A1" w:rsidP="00181E87">
            <w:pPr>
              <w:spacing w:line="360" w:lineRule="auto"/>
              <w:jc w:val="center"/>
              <w:rPr>
                <w:rFonts w:ascii="Times New Roman" w:hAnsi="Times New Roman" w:cs="Times New Roman"/>
                <w:sz w:val="24"/>
                <w:szCs w:val="24"/>
              </w:rPr>
            </w:pPr>
            <w:r w:rsidRPr="00DB36A1">
              <w:rPr>
                <w:rFonts w:ascii="Times New Roman" w:hAnsi="Times New Roman" w:cs="Times New Roman"/>
                <w:sz w:val="24"/>
                <w:szCs w:val="24"/>
              </w:rPr>
              <w:t>1.6</w:t>
            </w:r>
          </w:p>
        </w:tc>
        <w:tc>
          <w:tcPr>
            <w:tcW w:w="2394" w:type="dxa"/>
          </w:tcPr>
          <w:p w:rsidR="00DB36A1" w:rsidRPr="00DB36A1" w:rsidRDefault="00DB36A1" w:rsidP="00181E87">
            <w:pPr>
              <w:spacing w:line="360" w:lineRule="auto"/>
              <w:jc w:val="center"/>
              <w:rPr>
                <w:rFonts w:ascii="Times New Roman" w:hAnsi="Times New Roman" w:cs="Times New Roman"/>
                <w:sz w:val="24"/>
                <w:szCs w:val="24"/>
              </w:rPr>
            </w:pPr>
            <w:r w:rsidRPr="00DB36A1">
              <w:rPr>
                <w:rFonts w:ascii="Times New Roman" w:hAnsi="Times New Roman" w:cs="Times New Roman"/>
                <w:sz w:val="24"/>
                <w:szCs w:val="24"/>
              </w:rPr>
              <w:t>3.20</w:t>
            </w:r>
          </w:p>
        </w:tc>
      </w:tr>
      <w:tr w:rsidR="00DB36A1" w:rsidRPr="00DB36A1" w:rsidTr="00181E87">
        <w:tc>
          <w:tcPr>
            <w:tcW w:w="2394" w:type="dxa"/>
          </w:tcPr>
          <w:p w:rsidR="00DB36A1" w:rsidRPr="00DB36A1" w:rsidRDefault="00DB36A1" w:rsidP="00181E87">
            <w:pPr>
              <w:spacing w:line="360" w:lineRule="auto"/>
              <w:jc w:val="center"/>
              <w:rPr>
                <w:rFonts w:ascii="Times New Roman" w:hAnsi="Times New Roman" w:cs="Times New Roman"/>
                <w:sz w:val="24"/>
                <w:szCs w:val="24"/>
              </w:rPr>
            </w:pPr>
            <w:r w:rsidRPr="00DB36A1">
              <w:rPr>
                <w:rFonts w:ascii="Times New Roman" w:hAnsi="Times New Roman" w:cs="Times New Roman"/>
                <w:sz w:val="24"/>
                <w:szCs w:val="24"/>
              </w:rPr>
              <w:t xml:space="preserve">Central </w:t>
            </w:r>
          </w:p>
        </w:tc>
        <w:tc>
          <w:tcPr>
            <w:tcW w:w="2394" w:type="dxa"/>
          </w:tcPr>
          <w:p w:rsidR="00DB36A1" w:rsidRPr="00DB36A1" w:rsidRDefault="00DB36A1" w:rsidP="00181E87">
            <w:pPr>
              <w:spacing w:line="360" w:lineRule="auto"/>
              <w:jc w:val="center"/>
              <w:rPr>
                <w:rFonts w:ascii="Times New Roman" w:hAnsi="Times New Roman" w:cs="Times New Roman"/>
                <w:sz w:val="24"/>
                <w:szCs w:val="24"/>
              </w:rPr>
            </w:pPr>
            <w:r w:rsidRPr="00DB36A1">
              <w:rPr>
                <w:rFonts w:ascii="Times New Roman" w:hAnsi="Times New Roman" w:cs="Times New Roman"/>
                <w:sz w:val="24"/>
                <w:szCs w:val="24"/>
              </w:rPr>
              <w:t>31.6</w:t>
            </w:r>
          </w:p>
        </w:tc>
        <w:tc>
          <w:tcPr>
            <w:tcW w:w="2394" w:type="dxa"/>
          </w:tcPr>
          <w:p w:rsidR="00DB36A1" w:rsidRPr="00DB36A1" w:rsidRDefault="00DB36A1" w:rsidP="00181E87">
            <w:pPr>
              <w:spacing w:line="360" w:lineRule="auto"/>
              <w:jc w:val="center"/>
              <w:rPr>
                <w:rFonts w:ascii="Times New Roman" w:hAnsi="Times New Roman" w:cs="Times New Roman"/>
                <w:sz w:val="24"/>
                <w:szCs w:val="24"/>
              </w:rPr>
            </w:pPr>
            <w:r w:rsidRPr="00DB36A1">
              <w:rPr>
                <w:rFonts w:ascii="Times New Roman" w:hAnsi="Times New Roman" w:cs="Times New Roman"/>
                <w:sz w:val="24"/>
                <w:szCs w:val="24"/>
              </w:rPr>
              <w:t>4.9</w:t>
            </w:r>
          </w:p>
        </w:tc>
        <w:tc>
          <w:tcPr>
            <w:tcW w:w="2394" w:type="dxa"/>
          </w:tcPr>
          <w:p w:rsidR="00DB36A1" w:rsidRPr="00DB36A1" w:rsidRDefault="00DB36A1" w:rsidP="00181E87">
            <w:pPr>
              <w:spacing w:line="360" w:lineRule="auto"/>
              <w:jc w:val="center"/>
              <w:rPr>
                <w:rFonts w:ascii="Times New Roman" w:hAnsi="Times New Roman" w:cs="Times New Roman"/>
                <w:sz w:val="24"/>
                <w:szCs w:val="24"/>
              </w:rPr>
            </w:pPr>
            <w:r w:rsidRPr="00DB36A1">
              <w:rPr>
                <w:rFonts w:ascii="Times New Roman" w:hAnsi="Times New Roman" w:cs="Times New Roman"/>
                <w:sz w:val="24"/>
                <w:szCs w:val="24"/>
              </w:rPr>
              <w:t>7.53</w:t>
            </w:r>
          </w:p>
        </w:tc>
      </w:tr>
    </w:tbl>
    <w:p w:rsidR="00DB36A1" w:rsidRPr="00DB36A1" w:rsidRDefault="00DB36A1" w:rsidP="00DB36A1">
      <w:pPr>
        <w:spacing w:line="360" w:lineRule="auto"/>
        <w:rPr>
          <w:rFonts w:ascii="Times New Roman" w:hAnsi="Times New Roman" w:cs="Times New Roman"/>
          <w:sz w:val="24"/>
          <w:szCs w:val="24"/>
        </w:rPr>
      </w:pPr>
    </w:p>
    <w:p w:rsidR="00DB36A1" w:rsidRDefault="00DB36A1" w:rsidP="00DB36A1">
      <w:pPr>
        <w:spacing w:line="360" w:lineRule="auto"/>
        <w:jc w:val="both"/>
        <w:rPr>
          <w:rFonts w:ascii="Times New Roman" w:hAnsi="Times New Roman" w:cs="Times New Roman"/>
          <w:sz w:val="24"/>
          <w:szCs w:val="24"/>
        </w:rPr>
      </w:pPr>
      <w:r w:rsidRPr="00DB36A1">
        <w:rPr>
          <w:rFonts w:ascii="Times New Roman" w:hAnsi="Times New Roman" w:cs="Times New Roman"/>
          <w:sz w:val="24"/>
          <w:szCs w:val="24"/>
        </w:rPr>
        <w:t>Upper outer quadrant was more commonly involved followed by upper inner quadrant which correlated well with the study condructed by Zuk et al</w:t>
      </w:r>
      <w:r>
        <w:rPr>
          <w:rFonts w:ascii="Times New Roman" w:hAnsi="Times New Roman" w:cs="Times New Roman"/>
          <w:sz w:val="24"/>
          <w:szCs w:val="24"/>
        </w:rPr>
        <w:t xml:space="preserve"> </w:t>
      </w:r>
      <w:r w:rsidRPr="00DB36A1">
        <w:rPr>
          <w:rFonts w:ascii="Times New Roman" w:hAnsi="Times New Roman" w:cs="Times New Roman"/>
          <w:sz w:val="24"/>
          <w:szCs w:val="24"/>
          <w:vertAlign w:val="superscript"/>
        </w:rPr>
        <w:t>[25]</w:t>
      </w:r>
      <w:r w:rsidRPr="00DB36A1">
        <w:rPr>
          <w:rFonts w:ascii="Times New Roman" w:hAnsi="Times New Roman" w:cs="Times New Roman"/>
          <w:sz w:val="24"/>
          <w:szCs w:val="24"/>
        </w:rPr>
        <w:t xml:space="preserve"> and Sandhu et al</w:t>
      </w:r>
      <w:r>
        <w:rPr>
          <w:rFonts w:ascii="Times New Roman" w:hAnsi="Times New Roman" w:cs="Times New Roman"/>
          <w:sz w:val="24"/>
          <w:szCs w:val="24"/>
        </w:rPr>
        <w:t xml:space="preserve"> </w:t>
      </w:r>
      <w:r w:rsidRPr="00DB36A1">
        <w:rPr>
          <w:rFonts w:ascii="Times New Roman" w:hAnsi="Times New Roman" w:cs="Times New Roman"/>
          <w:sz w:val="24"/>
          <w:szCs w:val="24"/>
          <w:vertAlign w:val="superscript"/>
        </w:rPr>
        <w:t>[24]</w:t>
      </w:r>
      <w:r>
        <w:rPr>
          <w:rFonts w:ascii="Times New Roman" w:hAnsi="Times New Roman" w:cs="Times New Roman"/>
          <w:sz w:val="24"/>
          <w:szCs w:val="24"/>
        </w:rPr>
        <w:t>.</w:t>
      </w:r>
    </w:p>
    <w:p w:rsidR="00DB3B6D" w:rsidRPr="00DB3B6D" w:rsidRDefault="00F86B4F" w:rsidP="00DB3B6D">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Table No. 3:  C</w:t>
      </w:r>
      <w:r w:rsidR="00DB3B6D" w:rsidRPr="00DB3B6D">
        <w:rPr>
          <w:rFonts w:ascii="Times New Roman" w:hAnsi="Times New Roman" w:cs="Times New Roman"/>
          <w:b/>
          <w:bCs/>
          <w:sz w:val="24"/>
          <w:szCs w:val="24"/>
        </w:rPr>
        <w:t>omparative analysis of Breast Lesions:</w:t>
      </w:r>
      <w:r w:rsidR="00DB3B6D">
        <w:rPr>
          <w:rFonts w:ascii="Times New Roman" w:hAnsi="Times New Roman" w:cs="Times New Roman"/>
          <w:b/>
          <w:bCs/>
          <w:sz w:val="24"/>
          <w:szCs w:val="24"/>
        </w:rPr>
        <w:t xml:space="preserve"> </w:t>
      </w:r>
      <w:r w:rsidR="00DB3B6D" w:rsidRPr="00DB3B6D">
        <w:rPr>
          <w:rFonts w:ascii="Times New Roman" w:hAnsi="Times New Roman" w:cs="Times New Roman"/>
          <w:b/>
          <w:bCs/>
          <w:sz w:val="24"/>
          <w:szCs w:val="24"/>
        </w:rPr>
        <w:t>(In percentage)</w:t>
      </w:r>
    </w:p>
    <w:tbl>
      <w:tblPr>
        <w:tblStyle w:val="TableGrid"/>
        <w:tblW w:w="0" w:type="auto"/>
        <w:tblLayout w:type="fixed"/>
        <w:tblLook w:val="04A0"/>
      </w:tblPr>
      <w:tblGrid>
        <w:gridCol w:w="948"/>
        <w:gridCol w:w="2400"/>
        <w:gridCol w:w="1511"/>
        <w:gridCol w:w="1554"/>
        <w:gridCol w:w="1579"/>
        <w:gridCol w:w="1584"/>
      </w:tblGrid>
      <w:tr w:rsidR="00DB3B6D" w:rsidRPr="00DB3B6D" w:rsidTr="00181E87">
        <w:tc>
          <w:tcPr>
            <w:tcW w:w="948" w:type="dxa"/>
          </w:tcPr>
          <w:p w:rsidR="00DB3B6D" w:rsidRPr="00DB3B6D" w:rsidRDefault="00DB3B6D" w:rsidP="00181E87">
            <w:pPr>
              <w:spacing w:line="360" w:lineRule="auto"/>
              <w:jc w:val="both"/>
              <w:rPr>
                <w:rFonts w:ascii="Times New Roman" w:hAnsi="Times New Roman" w:cs="Times New Roman"/>
                <w:sz w:val="24"/>
                <w:szCs w:val="24"/>
              </w:rPr>
            </w:pPr>
            <w:r w:rsidRPr="00DB3B6D">
              <w:rPr>
                <w:rFonts w:ascii="Times New Roman" w:hAnsi="Times New Roman" w:cs="Times New Roman"/>
                <w:sz w:val="24"/>
                <w:szCs w:val="24"/>
              </w:rPr>
              <w:t>Sr.No.</w:t>
            </w:r>
          </w:p>
        </w:tc>
        <w:tc>
          <w:tcPr>
            <w:tcW w:w="2400" w:type="dxa"/>
          </w:tcPr>
          <w:p w:rsidR="00DB3B6D" w:rsidRPr="00DB3B6D" w:rsidRDefault="00DB3B6D" w:rsidP="00181E87">
            <w:pPr>
              <w:spacing w:line="360" w:lineRule="auto"/>
              <w:jc w:val="both"/>
              <w:rPr>
                <w:rFonts w:ascii="Times New Roman" w:hAnsi="Times New Roman" w:cs="Times New Roman"/>
                <w:sz w:val="24"/>
                <w:szCs w:val="24"/>
              </w:rPr>
            </w:pPr>
            <w:r w:rsidRPr="00DB3B6D">
              <w:rPr>
                <w:rFonts w:ascii="Times New Roman" w:hAnsi="Times New Roman" w:cs="Times New Roman"/>
                <w:sz w:val="24"/>
                <w:szCs w:val="24"/>
              </w:rPr>
              <w:t>Author</w:t>
            </w:r>
          </w:p>
        </w:tc>
        <w:tc>
          <w:tcPr>
            <w:tcW w:w="1511" w:type="dxa"/>
          </w:tcPr>
          <w:p w:rsidR="00DB3B6D" w:rsidRPr="00DB3B6D" w:rsidRDefault="00DB3B6D" w:rsidP="00181E87">
            <w:pPr>
              <w:spacing w:line="360" w:lineRule="auto"/>
              <w:jc w:val="both"/>
              <w:rPr>
                <w:rFonts w:ascii="Times New Roman" w:hAnsi="Times New Roman" w:cs="Times New Roman"/>
                <w:sz w:val="24"/>
                <w:szCs w:val="24"/>
              </w:rPr>
            </w:pPr>
            <w:r w:rsidRPr="00DB3B6D">
              <w:rPr>
                <w:rFonts w:ascii="Times New Roman" w:hAnsi="Times New Roman" w:cs="Times New Roman"/>
                <w:sz w:val="24"/>
                <w:szCs w:val="24"/>
              </w:rPr>
              <w:t xml:space="preserve">Inflammatory </w:t>
            </w:r>
          </w:p>
        </w:tc>
        <w:tc>
          <w:tcPr>
            <w:tcW w:w="1554" w:type="dxa"/>
          </w:tcPr>
          <w:p w:rsidR="00DB3B6D" w:rsidRPr="00DB3B6D" w:rsidRDefault="00DB3B6D" w:rsidP="00181E87">
            <w:pPr>
              <w:spacing w:line="360" w:lineRule="auto"/>
              <w:jc w:val="both"/>
              <w:rPr>
                <w:rFonts w:ascii="Times New Roman" w:hAnsi="Times New Roman" w:cs="Times New Roman"/>
                <w:sz w:val="24"/>
                <w:szCs w:val="24"/>
              </w:rPr>
            </w:pPr>
            <w:r w:rsidRPr="00DB3B6D">
              <w:rPr>
                <w:rFonts w:ascii="Times New Roman" w:hAnsi="Times New Roman" w:cs="Times New Roman"/>
                <w:sz w:val="24"/>
                <w:szCs w:val="24"/>
              </w:rPr>
              <w:t xml:space="preserve">Benign </w:t>
            </w:r>
          </w:p>
        </w:tc>
        <w:tc>
          <w:tcPr>
            <w:tcW w:w="1579" w:type="dxa"/>
          </w:tcPr>
          <w:p w:rsidR="00DB3B6D" w:rsidRPr="00DB3B6D" w:rsidRDefault="00DB3B6D" w:rsidP="00181E87">
            <w:pPr>
              <w:spacing w:line="360" w:lineRule="auto"/>
              <w:jc w:val="both"/>
              <w:rPr>
                <w:rFonts w:ascii="Times New Roman" w:hAnsi="Times New Roman" w:cs="Times New Roman"/>
                <w:sz w:val="24"/>
                <w:szCs w:val="24"/>
              </w:rPr>
            </w:pPr>
            <w:r w:rsidRPr="00DB3B6D">
              <w:rPr>
                <w:rFonts w:ascii="Times New Roman" w:hAnsi="Times New Roman" w:cs="Times New Roman"/>
                <w:sz w:val="24"/>
                <w:szCs w:val="24"/>
              </w:rPr>
              <w:t xml:space="preserve">Malignant </w:t>
            </w:r>
          </w:p>
        </w:tc>
        <w:tc>
          <w:tcPr>
            <w:tcW w:w="1584" w:type="dxa"/>
          </w:tcPr>
          <w:p w:rsidR="00DB3B6D" w:rsidRPr="00DB3B6D" w:rsidRDefault="00DB3B6D" w:rsidP="00181E87">
            <w:pPr>
              <w:spacing w:line="360" w:lineRule="auto"/>
              <w:jc w:val="both"/>
              <w:rPr>
                <w:rFonts w:ascii="Times New Roman" w:hAnsi="Times New Roman" w:cs="Times New Roman"/>
                <w:sz w:val="24"/>
                <w:szCs w:val="24"/>
              </w:rPr>
            </w:pPr>
            <w:r w:rsidRPr="00DB3B6D">
              <w:rPr>
                <w:rFonts w:ascii="Times New Roman" w:hAnsi="Times New Roman" w:cs="Times New Roman"/>
                <w:sz w:val="24"/>
                <w:szCs w:val="24"/>
              </w:rPr>
              <w:t xml:space="preserve">Suspicious </w:t>
            </w:r>
          </w:p>
        </w:tc>
      </w:tr>
      <w:tr w:rsidR="00DB3B6D" w:rsidRPr="00DB3B6D" w:rsidTr="00181E87">
        <w:tc>
          <w:tcPr>
            <w:tcW w:w="948" w:type="dxa"/>
          </w:tcPr>
          <w:p w:rsidR="00DB3B6D" w:rsidRPr="00DB3B6D" w:rsidRDefault="00DB3B6D" w:rsidP="00181E87">
            <w:pPr>
              <w:spacing w:line="360" w:lineRule="auto"/>
              <w:jc w:val="both"/>
              <w:rPr>
                <w:rFonts w:ascii="Times New Roman" w:hAnsi="Times New Roman" w:cs="Times New Roman"/>
                <w:sz w:val="24"/>
                <w:szCs w:val="24"/>
              </w:rPr>
            </w:pPr>
            <w:r w:rsidRPr="00DB3B6D">
              <w:rPr>
                <w:rFonts w:ascii="Times New Roman" w:hAnsi="Times New Roman" w:cs="Times New Roman"/>
                <w:sz w:val="24"/>
                <w:szCs w:val="24"/>
              </w:rPr>
              <w:t>1</w:t>
            </w:r>
          </w:p>
        </w:tc>
        <w:tc>
          <w:tcPr>
            <w:tcW w:w="2400" w:type="dxa"/>
          </w:tcPr>
          <w:p w:rsidR="00DB3B6D" w:rsidRPr="00DB3B6D" w:rsidRDefault="00DB3B6D" w:rsidP="00181E87">
            <w:pPr>
              <w:spacing w:line="360" w:lineRule="auto"/>
              <w:jc w:val="both"/>
              <w:rPr>
                <w:rFonts w:ascii="Times New Roman" w:hAnsi="Times New Roman" w:cs="Times New Roman"/>
                <w:sz w:val="24"/>
                <w:szCs w:val="24"/>
              </w:rPr>
            </w:pPr>
            <w:r w:rsidRPr="00DB3B6D">
              <w:rPr>
                <w:rFonts w:ascii="Times New Roman" w:hAnsi="Times New Roman" w:cs="Times New Roman"/>
                <w:sz w:val="24"/>
                <w:szCs w:val="24"/>
              </w:rPr>
              <w:t>Pandit et al (1988)</w:t>
            </w:r>
          </w:p>
        </w:tc>
        <w:tc>
          <w:tcPr>
            <w:tcW w:w="1511" w:type="dxa"/>
          </w:tcPr>
          <w:p w:rsidR="00DB3B6D" w:rsidRPr="00DB3B6D" w:rsidRDefault="00DB3B6D" w:rsidP="00181E87">
            <w:pPr>
              <w:spacing w:line="360" w:lineRule="auto"/>
              <w:jc w:val="both"/>
              <w:rPr>
                <w:rFonts w:ascii="Times New Roman" w:hAnsi="Times New Roman" w:cs="Times New Roman"/>
                <w:sz w:val="24"/>
                <w:szCs w:val="24"/>
              </w:rPr>
            </w:pPr>
            <w:r w:rsidRPr="00DB3B6D">
              <w:rPr>
                <w:rFonts w:ascii="Times New Roman" w:hAnsi="Times New Roman" w:cs="Times New Roman"/>
                <w:sz w:val="24"/>
                <w:szCs w:val="24"/>
              </w:rPr>
              <w:t>16.97</w:t>
            </w:r>
          </w:p>
        </w:tc>
        <w:tc>
          <w:tcPr>
            <w:tcW w:w="1554" w:type="dxa"/>
          </w:tcPr>
          <w:p w:rsidR="00DB3B6D" w:rsidRPr="00DB3B6D" w:rsidRDefault="00DB3B6D" w:rsidP="00181E87">
            <w:pPr>
              <w:spacing w:line="360" w:lineRule="auto"/>
              <w:jc w:val="both"/>
              <w:rPr>
                <w:rFonts w:ascii="Times New Roman" w:hAnsi="Times New Roman" w:cs="Times New Roman"/>
                <w:sz w:val="24"/>
                <w:szCs w:val="24"/>
              </w:rPr>
            </w:pPr>
            <w:r w:rsidRPr="00DB3B6D">
              <w:rPr>
                <w:rFonts w:ascii="Times New Roman" w:hAnsi="Times New Roman" w:cs="Times New Roman"/>
                <w:sz w:val="24"/>
                <w:szCs w:val="24"/>
              </w:rPr>
              <w:t>67.42</w:t>
            </w:r>
          </w:p>
        </w:tc>
        <w:tc>
          <w:tcPr>
            <w:tcW w:w="1579" w:type="dxa"/>
          </w:tcPr>
          <w:p w:rsidR="00DB3B6D" w:rsidRPr="00DB3B6D" w:rsidRDefault="00DB3B6D" w:rsidP="00181E87">
            <w:pPr>
              <w:spacing w:line="360" w:lineRule="auto"/>
              <w:jc w:val="both"/>
              <w:rPr>
                <w:rFonts w:ascii="Times New Roman" w:hAnsi="Times New Roman" w:cs="Times New Roman"/>
                <w:sz w:val="24"/>
                <w:szCs w:val="24"/>
              </w:rPr>
            </w:pPr>
            <w:r w:rsidRPr="00DB3B6D">
              <w:rPr>
                <w:rFonts w:ascii="Times New Roman" w:hAnsi="Times New Roman" w:cs="Times New Roman"/>
                <w:sz w:val="24"/>
                <w:szCs w:val="24"/>
              </w:rPr>
              <w:t>28.02</w:t>
            </w:r>
          </w:p>
        </w:tc>
        <w:tc>
          <w:tcPr>
            <w:tcW w:w="1584" w:type="dxa"/>
          </w:tcPr>
          <w:p w:rsidR="00DB3B6D" w:rsidRPr="00DB3B6D" w:rsidRDefault="00DB3B6D" w:rsidP="00181E87">
            <w:pPr>
              <w:spacing w:line="360" w:lineRule="auto"/>
              <w:jc w:val="both"/>
              <w:rPr>
                <w:rFonts w:ascii="Times New Roman" w:hAnsi="Times New Roman" w:cs="Times New Roman"/>
                <w:sz w:val="24"/>
                <w:szCs w:val="24"/>
              </w:rPr>
            </w:pPr>
            <w:r w:rsidRPr="00DB3B6D">
              <w:rPr>
                <w:rFonts w:ascii="Times New Roman" w:hAnsi="Times New Roman" w:cs="Times New Roman"/>
                <w:sz w:val="24"/>
                <w:szCs w:val="24"/>
              </w:rPr>
              <w:t>4.55</w:t>
            </w:r>
          </w:p>
        </w:tc>
      </w:tr>
      <w:tr w:rsidR="00DB3B6D" w:rsidRPr="00DB3B6D" w:rsidTr="00181E87">
        <w:tc>
          <w:tcPr>
            <w:tcW w:w="948" w:type="dxa"/>
          </w:tcPr>
          <w:p w:rsidR="00DB3B6D" w:rsidRPr="00DB3B6D" w:rsidRDefault="00DB3B6D" w:rsidP="00181E87">
            <w:pPr>
              <w:spacing w:line="360" w:lineRule="auto"/>
              <w:jc w:val="both"/>
              <w:rPr>
                <w:rFonts w:ascii="Times New Roman" w:hAnsi="Times New Roman" w:cs="Times New Roman"/>
                <w:sz w:val="24"/>
                <w:szCs w:val="24"/>
              </w:rPr>
            </w:pPr>
            <w:r w:rsidRPr="00DB3B6D">
              <w:rPr>
                <w:rFonts w:ascii="Times New Roman" w:hAnsi="Times New Roman" w:cs="Times New Roman"/>
                <w:sz w:val="24"/>
                <w:szCs w:val="24"/>
              </w:rPr>
              <w:t>2</w:t>
            </w:r>
          </w:p>
        </w:tc>
        <w:tc>
          <w:tcPr>
            <w:tcW w:w="2400" w:type="dxa"/>
          </w:tcPr>
          <w:p w:rsidR="00DB3B6D" w:rsidRPr="00DB3B6D" w:rsidRDefault="00DB3B6D" w:rsidP="00181E87">
            <w:pPr>
              <w:spacing w:line="360" w:lineRule="auto"/>
              <w:jc w:val="both"/>
              <w:rPr>
                <w:rFonts w:ascii="Times New Roman" w:hAnsi="Times New Roman" w:cs="Times New Roman"/>
                <w:sz w:val="24"/>
                <w:szCs w:val="24"/>
              </w:rPr>
            </w:pPr>
            <w:r w:rsidRPr="00DB3B6D">
              <w:rPr>
                <w:rFonts w:ascii="Times New Roman" w:hAnsi="Times New Roman" w:cs="Times New Roman"/>
                <w:sz w:val="24"/>
                <w:szCs w:val="24"/>
              </w:rPr>
              <w:t>G. Jayaram (1996)</w:t>
            </w:r>
          </w:p>
        </w:tc>
        <w:tc>
          <w:tcPr>
            <w:tcW w:w="1511" w:type="dxa"/>
          </w:tcPr>
          <w:p w:rsidR="00DB3B6D" w:rsidRPr="00DB3B6D" w:rsidRDefault="00DB3B6D" w:rsidP="00181E87">
            <w:pPr>
              <w:spacing w:line="360" w:lineRule="auto"/>
              <w:jc w:val="both"/>
              <w:rPr>
                <w:rFonts w:ascii="Times New Roman" w:hAnsi="Times New Roman" w:cs="Times New Roman"/>
                <w:sz w:val="24"/>
                <w:szCs w:val="24"/>
              </w:rPr>
            </w:pPr>
            <w:r w:rsidRPr="00DB3B6D">
              <w:rPr>
                <w:rFonts w:ascii="Times New Roman" w:hAnsi="Times New Roman" w:cs="Times New Roman"/>
                <w:sz w:val="24"/>
                <w:szCs w:val="24"/>
              </w:rPr>
              <w:t>7.4</w:t>
            </w:r>
          </w:p>
        </w:tc>
        <w:tc>
          <w:tcPr>
            <w:tcW w:w="1554" w:type="dxa"/>
          </w:tcPr>
          <w:p w:rsidR="00DB3B6D" w:rsidRPr="00DB3B6D" w:rsidRDefault="00DB3B6D" w:rsidP="00181E87">
            <w:pPr>
              <w:spacing w:line="360" w:lineRule="auto"/>
              <w:jc w:val="both"/>
              <w:rPr>
                <w:rFonts w:ascii="Times New Roman" w:hAnsi="Times New Roman" w:cs="Times New Roman"/>
                <w:sz w:val="24"/>
                <w:szCs w:val="24"/>
              </w:rPr>
            </w:pPr>
            <w:r w:rsidRPr="00DB3B6D">
              <w:rPr>
                <w:rFonts w:ascii="Times New Roman" w:hAnsi="Times New Roman" w:cs="Times New Roman"/>
                <w:sz w:val="24"/>
                <w:szCs w:val="24"/>
              </w:rPr>
              <w:t>69.7</w:t>
            </w:r>
          </w:p>
        </w:tc>
        <w:tc>
          <w:tcPr>
            <w:tcW w:w="1579" w:type="dxa"/>
          </w:tcPr>
          <w:p w:rsidR="00DB3B6D" w:rsidRPr="00DB3B6D" w:rsidRDefault="00DB3B6D" w:rsidP="00181E87">
            <w:pPr>
              <w:spacing w:line="360" w:lineRule="auto"/>
              <w:jc w:val="both"/>
              <w:rPr>
                <w:rFonts w:ascii="Times New Roman" w:hAnsi="Times New Roman" w:cs="Times New Roman"/>
                <w:sz w:val="24"/>
                <w:szCs w:val="24"/>
              </w:rPr>
            </w:pPr>
            <w:r w:rsidRPr="00DB3B6D">
              <w:rPr>
                <w:rFonts w:ascii="Times New Roman" w:hAnsi="Times New Roman" w:cs="Times New Roman"/>
                <w:sz w:val="24"/>
                <w:szCs w:val="24"/>
              </w:rPr>
              <w:t>12.2</w:t>
            </w:r>
          </w:p>
        </w:tc>
        <w:tc>
          <w:tcPr>
            <w:tcW w:w="1584" w:type="dxa"/>
          </w:tcPr>
          <w:p w:rsidR="00DB3B6D" w:rsidRPr="00DB3B6D" w:rsidRDefault="00DB3B6D" w:rsidP="00181E87">
            <w:pPr>
              <w:spacing w:line="360" w:lineRule="auto"/>
              <w:jc w:val="both"/>
              <w:rPr>
                <w:rFonts w:ascii="Times New Roman" w:hAnsi="Times New Roman" w:cs="Times New Roman"/>
                <w:sz w:val="24"/>
                <w:szCs w:val="24"/>
              </w:rPr>
            </w:pPr>
            <w:r w:rsidRPr="00DB3B6D">
              <w:rPr>
                <w:rFonts w:ascii="Times New Roman" w:hAnsi="Times New Roman" w:cs="Times New Roman"/>
                <w:sz w:val="24"/>
                <w:szCs w:val="24"/>
              </w:rPr>
              <w:t>3.3</w:t>
            </w:r>
          </w:p>
        </w:tc>
      </w:tr>
      <w:tr w:rsidR="00DB3B6D" w:rsidRPr="00DB3B6D" w:rsidTr="00181E87">
        <w:tc>
          <w:tcPr>
            <w:tcW w:w="948" w:type="dxa"/>
          </w:tcPr>
          <w:p w:rsidR="00DB3B6D" w:rsidRPr="00DB3B6D" w:rsidRDefault="00DB3B6D" w:rsidP="00181E87">
            <w:pPr>
              <w:spacing w:line="360" w:lineRule="auto"/>
              <w:jc w:val="both"/>
              <w:rPr>
                <w:rFonts w:ascii="Times New Roman" w:hAnsi="Times New Roman" w:cs="Times New Roman"/>
                <w:sz w:val="24"/>
                <w:szCs w:val="24"/>
              </w:rPr>
            </w:pPr>
            <w:r w:rsidRPr="00DB3B6D">
              <w:rPr>
                <w:rFonts w:ascii="Times New Roman" w:hAnsi="Times New Roman" w:cs="Times New Roman"/>
                <w:sz w:val="24"/>
                <w:szCs w:val="24"/>
              </w:rPr>
              <w:t>3</w:t>
            </w:r>
          </w:p>
        </w:tc>
        <w:tc>
          <w:tcPr>
            <w:tcW w:w="2400" w:type="dxa"/>
          </w:tcPr>
          <w:p w:rsidR="00DB3B6D" w:rsidRPr="00DB3B6D" w:rsidRDefault="00DB3B6D" w:rsidP="00181E87">
            <w:pPr>
              <w:spacing w:line="360" w:lineRule="auto"/>
              <w:jc w:val="both"/>
              <w:rPr>
                <w:rFonts w:ascii="Times New Roman" w:hAnsi="Times New Roman" w:cs="Times New Roman"/>
                <w:sz w:val="24"/>
                <w:szCs w:val="24"/>
              </w:rPr>
            </w:pPr>
            <w:r w:rsidRPr="00DB3B6D">
              <w:rPr>
                <w:rFonts w:ascii="Times New Roman" w:hAnsi="Times New Roman" w:cs="Times New Roman"/>
                <w:sz w:val="24"/>
                <w:szCs w:val="24"/>
              </w:rPr>
              <w:t>Singh et al (2001)</w:t>
            </w:r>
          </w:p>
        </w:tc>
        <w:tc>
          <w:tcPr>
            <w:tcW w:w="1511" w:type="dxa"/>
          </w:tcPr>
          <w:p w:rsidR="00DB3B6D" w:rsidRPr="00DB3B6D" w:rsidRDefault="00DB3B6D" w:rsidP="00181E87">
            <w:pPr>
              <w:spacing w:line="360" w:lineRule="auto"/>
              <w:jc w:val="both"/>
              <w:rPr>
                <w:rFonts w:ascii="Times New Roman" w:hAnsi="Times New Roman" w:cs="Times New Roman"/>
                <w:sz w:val="24"/>
                <w:szCs w:val="24"/>
              </w:rPr>
            </w:pPr>
            <w:r w:rsidRPr="00DB3B6D">
              <w:rPr>
                <w:rFonts w:ascii="Times New Roman" w:hAnsi="Times New Roman" w:cs="Times New Roman"/>
                <w:sz w:val="24"/>
                <w:szCs w:val="24"/>
              </w:rPr>
              <w:t>8.5</w:t>
            </w:r>
          </w:p>
        </w:tc>
        <w:tc>
          <w:tcPr>
            <w:tcW w:w="1554" w:type="dxa"/>
          </w:tcPr>
          <w:p w:rsidR="00DB3B6D" w:rsidRPr="00DB3B6D" w:rsidRDefault="00DB3B6D" w:rsidP="00181E87">
            <w:pPr>
              <w:spacing w:line="360" w:lineRule="auto"/>
              <w:jc w:val="both"/>
              <w:rPr>
                <w:rFonts w:ascii="Times New Roman" w:hAnsi="Times New Roman" w:cs="Times New Roman"/>
                <w:sz w:val="24"/>
                <w:szCs w:val="24"/>
              </w:rPr>
            </w:pPr>
            <w:r w:rsidRPr="00DB3B6D">
              <w:rPr>
                <w:rFonts w:ascii="Times New Roman" w:hAnsi="Times New Roman" w:cs="Times New Roman"/>
                <w:sz w:val="24"/>
                <w:szCs w:val="24"/>
              </w:rPr>
              <w:t>83.33</w:t>
            </w:r>
          </w:p>
        </w:tc>
        <w:tc>
          <w:tcPr>
            <w:tcW w:w="1579" w:type="dxa"/>
          </w:tcPr>
          <w:p w:rsidR="00DB3B6D" w:rsidRPr="00DB3B6D" w:rsidRDefault="00DB3B6D" w:rsidP="00181E87">
            <w:pPr>
              <w:spacing w:line="360" w:lineRule="auto"/>
              <w:jc w:val="both"/>
              <w:rPr>
                <w:rFonts w:ascii="Times New Roman" w:hAnsi="Times New Roman" w:cs="Times New Roman"/>
                <w:sz w:val="24"/>
                <w:szCs w:val="24"/>
              </w:rPr>
            </w:pPr>
            <w:r w:rsidRPr="00DB3B6D">
              <w:rPr>
                <w:rFonts w:ascii="Times New Roman" w:hAnsi="Times New Roman" w:cs="Times New Roman"/>
                <w:sz w:val="24"/>
                <w:szCs w:val="24"/>
              </w:rPr>
              <w:t>14.58</w:t>
            </w:r>
          </w:p>
        </w:tc>
        <w:tc>
          <w:tcPr>
            <w:tcW w:w="1584" w:type="dxa"/>
          </w:tcPr>
          <w:p w:rsidR="00DB3B6D" w:rsidRPr="00DB3B6D" w:rsidRDefault="00DB3B6D" w:rsidP="00181E87">
            <w:pPr>
              <w:spacing w:line="360" w:lineRule="auto"/>
              <w:jc w:val="both"/>
              <w:rPr>
                <w:rFonts w:ascii="Times New Roman" w:hAnsi="Times New Roman" w:cs="Times New Roman"/>
                <w:sz w:val="24"/>
                <w:szCs w:val="24"/>
              </w:rPr>
            </w:pPr>
            <w:r w:rsidRPr="00DB3B6D">
              <w:rPr>
                <w:rFonts w:ascii="Times New Roman" w:hAnsi="Times New Roman" w:cs="Times New Roman"/>
                <w:sz w:val="24"/>
                <w:szCs w:val="24"/>
              </w:rPr>
              <w:t>2.08</w:t>
            </w:r>
          </w:p>
        </w:tc>
      </w:tr>
      <w:tr w:rsidR="00DB3B6D" w:rsidRPr="00DB3B6D" w:rsidTr="00181E87">
        <w:tc>
          <w:tcPr>
            <w:tcW w:w="948" w:type="dxa"/>
          </w:tcPr>
          <w:p w:rsidR="00DB3B6D" w:rsidRPr="00DB3B6D" w:rsidRDefault="00DB3B6D" w:rsidP="00181E87">
            <w:pPr>
              <w:spacing w:line="360" w:lineRule="auto"/>
              <w:jc w:val="both"/>
              <w:rPr>
                <w:rFonts w:ascii="Times New Roman" w:hAnsi="Times New Roman" w:cs="Times New Roman"/>
                <w:sz w:val="24"/>
                <w:szCs w:val="24"/>
              </w:rPr>
            </w:pPr>
            <w:r w:rsidRPr="00DB3B6D">
              <w:rPr>
                <w:rFonts w:ascii="Times New Roman" w:hAnsi="Times New Roman" w:cs="Times New Roman"/>
                <w:sz w:val="24"/>
                <w:szCs w:val="24"/>
              </w:rPr>
              <w:t>4</w:t>
            </w:r>
          </w:p>
        </w:tc>
        <w:tc>
          <w:tcPr>
            <w:tcW w:w="2400" w:type="dxa"/>
          </w:tcPr>
          <w:p w:rsidR="00DB3B6D" w:rsidRPr="00DB3B6D" w:rsidRDefault="00DB3B6D" w:rsidP="00181E87">
            <w:pPr>
              <w:spacing w:line="360" w:lineRule="auto"/>
              <w:jc w:val="both"/>
              <w:rPr>
                <w:rFonts w:ascii="Times New Roman" w:hAnsi="Times New Roman" w:cs="Times New Roman"/>
                <w:sz w:val="24"/>
                <w:szCs w:val="24"/>
              </w:rPr>
            </w:pPr>
            <w:r w:rsidRPr="00DB3B6D">
              <w:rPr>
                <w:rFonts w:ascii="Times New Roman" w:hAnsi="Times New Roman" w:cs="Times New Roman"/>
                <w:sz w:val="24"/>
                <w:szCs w:val="24"/>
              </w:rPr>
              <w:t>Choi et al (2004)</w:t>
            </w:r>
          </w:p>
        </w:tc>
        <w:tc>
          <w:tcPr>
            <w:tcW w:w="1511" w:type="dxa"/>
          </w:tcPr>
          <w:p w:rsidR="00DB3B6D" w:rsidRPr="00DB3B6D" w:rsidRDefault="00DB3B6D" w:rsidP="00181E87">
            <w:pPr>
              <w:spacing w:line="360" w:lineRule="auto"/>
              <w:jc w:val="both"/>
              <w:rPr>
                <w:rFonts w:ascii="Times New Roman" w:hAnsi="Times New Roman" w:cs="Times New Roman"/>
                <w:sz w:val="24"/>
                <w:szCs w:val="24"/>
              </w:rPr>
            </w:pPr>
            <w:r w:rsidRPr="00DB3B6D">
              <w:rPr>
                <w:rFonts w:ascii="Times New Roman" w:hAnsi="Times New Roman" w:cs="Times New Roman"/>
                <w:sz w:val="24"/>
                <w:szCs w:val="24"/>
              </w:rPr>
              <w:t>0.77</w:t>
            </w:r>
          </w:p>
        </w:tc>
        <w:tc>
          <w:tcPr>
            <w:tcW w:w="1554" w:type="dxa"/>
          </w:tcPr>
          <w:p w:rsidR="00DB3B6D" w:rsidRPr="00DB3B6D" w:rsidRDefault="00DB3B6D" w:rsidP="00181E87">
            <w:pPr>
              <w:spacing w:line="360" w:lineRule="auto"/>
              <w:jc w:val="both"/>
              <w:rPr>
                <w:rFonts w:ascii="Times New Roman" w:hAnsi="Times New Roman" w:cs="Times New Roman"/>
                <w:sz w:val="24"/>
                <w:szCs w:val="24"/>
              </w:rPr>
            </w:pPr>
            <w:r w:rsidRPr="00DB3B6D">
              <w:rPr>
                <w:rFonts w:ascii="Times New Roman" w:hAnsi="Times New Roman" w:cs="Times New Roman"/>
                <w:sz w:val="24"/>
                <w:szCs w:val="24"/>
              </w:rPr>
              <w:t>75.6</w:t>
            </w:r>
          </w:p>
        </w:tc>
        <w:tc>
          <w:tcPr>
            <w:tcW w:w="1579" w:type="dxa"/>
          </w:tcPr>
          <w:p w:rsidR="00DB3B6D" w:rsidRPr="00DB3B6D" w:rsidRDefault="00DB3B6D" w:rsidP="00181E87">
            <w:pPr>
              <w:spacing w:line="360" w:lineRule="auto"/>
              <w:jc w:val="both"/>
              <w:rPr>
                <w:rFonts w:ascii="Times New Roman" w:hAnsi="Times New Roman" w:cs="Times New Roman"/>
                <w:sz w:val="24"/>
                <w:szCs w:val="24"/>
              </w:rPr>
            </w:pPr>
            <w:r w:rsidRPr="00DB3B6D">
              <w:rPr>
                <w:rFonts w:ascii="Times New Roman" w:hAnsi="Times New Roman" w:cs="Times New Roman"/>
                <w:sz w:val="24"/>
                <w:szCs w:val="24"/>
              </w:rPr>
              <w:t>14.0</w:t>
            </w:r>
          </w:p>
        </w:tc>
        <w:tc>
          <w:tcPr>
            <w:tcW w:w="1584" w:type="dxa"/>
          </w:tcPr>
          <w:p w:rsidR="00DB3B6D" w:rsidRPr="00DB3B6D" w:rsidRDefault="00DB3B6D" w:rsidP="00181E87">
            <w:pPr>
              <w:spacing w:line="360" w:lineRule="auto"/>
              <w:jc w:val="both"/>
              <w:rPr>
                <w:rFonts w:ascii="Times New Roman" w:hAnsi="Times New Roman" w:cs="Times New Roman"/>
                <w:sz w:val="24"/>
                <w:szCs w:val="24"/>
              </w:rPr>
            </w:pPr>
            <w:r w:rsidRPr="00DB3B6D">
              <w:rPr>
                <w:rFonts w:ascii="Times New Roman" w:hAnsi="Times New Roman" w:cs="Times New Roman"/>
                <w:sz w:val="24"/>
                <w:szCs w:val="24"/>
              </w:rPr>
              <w:t>2.9</w:t>
            </w:r>
          </w:p>
        </w:tc>
      </w:tr>
      <w:tr w:rsidR="00DB3B6D" w:rsidRPr="00DB3B6D" w:rsidTr="00181E87">
        <w:tc>
          <w:tcPr>
            <w:tcW w:w="948" w:type="dxa"/>
          </w:tcPr>
          <w:p w:rsidR="00DB3B6D" w:rsidRPr="00DB3B6D" w:rsidRDefault="00DB3B6D" w:rsidP="00181E87">
            <w:pPr>
              <w:spacing w:line="360" w:lineRule="auto"/>
              <w:jc w:val="both"/>
              <w:rPr>
                <w:rFonts w:ascii="Times New Roman" w:hAnsi="Times New Roman" w:cs="Times New Roman"/>
                <w:sz w:val="24"/>
                <w:szCs w:val="24"/>
              </w:rPr>
            </w:pPr>
            <w:r w:rsidRPr="00DB3B6D">
              <w:rPr>
                <w:rFonts w:ascii="Times New Roman" w:hAnsi="Times New Roman" w:cs="Times New Roman"/>
                <w:sz w:val="24"/>
                <w:szCs w:val="24"/>
              </w:rPr>
              <w:t>5</w:t>
            </w:r>
          </w:p>
        </w:tc>
        <w:tc>
          <w:tcPr>
            <w:tcW w:w="2400" w:type="dxa"/>
          </w:tcPr>
          <w:p w:rsidR="00DB3B6D" w:rsidRPr="00DB3B6D" w:rsidRDefault="00DB3B6D" w:rsidP="00181E87">
            <w:pPr>
              <w:spacing w:line="360" w:lineRule="auto"/>
              <w:jc w:val="both"/>
              <w:rPr>
                <w:rFonts w:ascii="Times New Roman" w:hAnsi="Times New Roman" w:cs="Times New Roman"/>
                <w:sz w:val="24"/>
                <w:szCs w:val="24"/>
              </w:rPr>
            </w:pPr>
            <w:r w:rsidRPr="00DB3B6D">
              <w:rPr>
                <w:rFonts w:ascii="Times New Roman" w:hAnsi="Times New Roman" w:cs="Times New Roman"/>
                <w:sz w:val="24"/>
                <w:szCs w:val="24"/>
              </w:rPr>
              <w:t>Pradhan M (2008)</w:t>
            </w:r>
          </w:p>
        </w:tc>
        <w:tc>
          <w:tcPr>
            <w:tcW w:w="1511" w:type="dxa"/>
          </w:tcPr>
          <w:p w:rsidR="00DB3B6D" w:rsidRPr="00DB3B6D" w:rsidRDefault="00DB3B6D" w:rsidP="00181E87">
            <w:pPr>
              <w:spacing w:line="360" w:lineRule="auto"/>
              <w:jc w:val="both"/>
              <w:rPr>
                <w:rFonts w:ascii="Times New Roman" w:hAnsi="Times New Roman" w:cs="Times New Roman"/>
                <w:sz w:val="24"/>
                <w:szCs w:val="24"/>
              </w:rPr>
            </w:pPr>
            <w:r w:rsidRPr="00DB3B6D">
              <w:rPr>
                <w:rFonts w:ascii="Times New Roman" w:hAnsi="Times New Roman" w:cs="Times New Roman"/>
                <w:sz w:val="24"/>
                <w:szCs w:val="24"/>
              </w:rPr>
              <w:t>8.24</w:t>
            </w:r>
          </w:p>
        </w:tc>
        <w:tc>
          <w:tcPr>
            <w:tcW w:w="1554" w:type="dxa"/>
          </w:tcPr>
          <w:p w:rsidR="00DB3B6D" w:rsidRPr="00DB3B6D" w:rsidRDefault="00DB3B6D" w:rsidP="00181E87">
            <w:pPr>
              <w:spacing w:line="360" w:lineRule="auto"/>
              <w:jc w:val="both"/>
              <w:rPr>
                <w:rFonts w:ascii="Times New Roman" w:hAnsi="Times New Roman" w:cs="Times New Roman"/>
                <w:sz w:val="24"/>
                <w:szCs w:val="24"/>
              </w:rPr>
            </w:pPr>
            <w:r w:rsidRPr="00DB3B6D">
              <w:rPr>
                <w:rFonts w:ascii="Times New Roman" w:hAnsi="Times New Roman" w:cs="Times New Roman"/>
                <w:sz w:val="24"/>
                <w:szCs w:val="24"/>
              </w:rPr>
              <w:t>81.92</w:t>
            </w:r>
          </w:p>
        </w:tc>
        <w:tc>
          <w:tcPr>
            <w:tcW w:w="1579" w:type="dxa"/>
          </w:tcPr>
          <w:p w:rsidR="00DB3B6D" w:rsidRPr="00DB3B6D" w:rsidRDefault="00DB3B6D" w:rsidP="00181E87">
            <w:pPr>
              <w:spacing w:line="360" w:lineRule="auto"/>
              <w:jc w:val="both"/>
              <w:rPr>
                <w:rFonts w:ascii="Times New Roman" w:hAnsi="Times New Roman" w:cs="Times New Roman"/>
                <w:sz w:val="24"/>
                <w:szCs w:val="24"/>
              </w:rPr>
            </w:pPr>
            <w:r w:rsidRPr="00DB3B6D">
              <w:rPr>
                <w:rFonts w:ascii="Times New Roman" w:hAnsi="Times New Roman" w:cs="Times New Roman"/>
                <w:sz w:val="24"/>
                <w:szCs w:val="24"/>
              </w:rPr>
              <w:t>15.49</w:t>
            </w:r>
          </w:p>
        </w:tc>
        <w:tc>
          <w:tcPr>
            <w:tcW w:w="1584" w:type="dxa"/>
          </w:tcPr>
          <w:p w:rsidR="00DB3B6D" w:rsidRPr="00DB3B6D" w:rsidRDefault="00DB3B6D" w:rsidP="00181E87">
            <w:pPr>
              <w:spacing w:line="360" w:lineRule="auto"/>
              <w:jc w:val="both"/>
              <w:rPr>
                <w:rFonts w:ascii="Times New Roman" w:hAnsi="Times New Roman" w:cs="Times New Roman"/>
                <w:sz w:val="24"/>
                <w:szCs w:val="24"/>
              </w:rPr>
            </w:pPr>
            <w:r w:rsidRPr="00DB3B6D">
              <w:rPr>
                <w:rFonts w:ascii="Times New Roman" w:hAnsi="Times New Roman" w:cs="Times New Roman"/>
                <w:sz w:val="24"/>
                <w:szCs w:val="24"/>
              </w:rPr>
              <w:t>2.32</w:t>
            </w:r>
          </w:p>
        </w:tc>
      </w:tr>
      <w:tr w:rsidR="00DB3B6D" w:rsidRPr="00DB3B6D" w:rsidTr="00181E87">
        <w:tc>
          <w:tcPr>
            <w:tcW w:w="948" w:type="dxa"/>
          </w:tcPr>
          <w:p w:rsidR="00DB3B6D" w:rsidRPr="00DB3B6D" w:rsidRDefault="00DB3B6D" w:rsidP="00181E87">
            <w:pPr>
              <w:spacing w:line="360" w:lineRule="auto"/>
              <w:jc w:val="both"/>
              <w:rPr>
                <w:rFonts w:ascii="Times New Roman" w:hAnsi="Times New Roman" w:cs="Times New Roman"/>
                <w:sz w:val="24"/>
                <w:szCs w:val="24"/>
              </w:rPr>
            </w:pPr>
            <w:r w:rsidRPr="00DB3B6D">
              <w:rPr>
                <w:rFonts w:ascii="Times New Roman" w:hAnsi="Times New Roman" w:cs="Times New Roman"/>
                <w:sz w:val="24"/>
                <w:szCs w:val="24"/>
              </w:rPr>
              <w:t>6</w:t>
            </w:r>
          </w:p>
        </w:tc>
        <w:tc>
          <w:tcPr>
            <w:tcW w:w="2400" w:type="dxa"/>
          </w:tcPr>
          <w:p w:rsidR="00DB3B6D" w:rsidRPr="00DB3B6D" w:rsidRDefault="00DB3B6D" w:rsidP="00181E87">
            <w:pPr>
              <w:spacing w:line="360" w:lineRule="auto"/>
              <w:jc w:val="both"/>
              <w:rPr>
                <w:rFonts w:ascii="Times New Roman" w:hAnsi="Times New Roman" w:cs="Times New Roman"/>
                <w:sz w:val="24"/>
                <w:szCs w:val="24"/>
              </w:rPr>
            </w:pPr>
            <w:r w:rsidRPr="00DB3B6D">
              <w:rPr>
                <w:rFonts w:ascii="Times New Roman" w:hAnsi="Times New Roman" w:cs="Times New Roman"/>
                <w:sz w:val="24"/>
                <w:szCs w:val="24"/>
              </w:rPr>
              <w:t>Ahmed et al (2010)</w:t>
            </w:r>
          </w:p>
        </w:tc>
        <w:tc>
          <w:tcPr>
            <w:tcW w:w="1511" w:type="dxa"/>
          </w:tcPr>
          <w:p w:rsidR="00DB3B6D" w:rsidRPr="00DB3B6D" w:rsidRDefault="00DB3B6D" w:rsidP="00181E87">
            <w:pPr>
              <w:spacing w:line="360" w:lineRule="auto"/>
              <w:jc w:val="both"/>
              <w:rPr>
                <w:rFonts w:ascii="Times New Roman" w:hAnsi="Times New Roman" w:cs="Times New Roman"/>
                <w:sz w:val="24"/>
                <w:szCs w:val="24"/>
              </w:rPr>
            </w:pPr>
            <w:r w:rsidRPr="00DB3B6D">
              <w:rPr>
                <w:rFonts w:ascii="Times New Roman" w:hAnsi="Times New Roman" w:cs="Times New Roman"/>
                <w:sz w:val="24"/>
                <w:szCs w:val="24"/>
              </w:rPr>
              <w:t>11.00</w:t>
            </w:r>
          </w:p>
        </w:tc>
        <w:tc>
          <w:tcPr>
            <w:tcW w:w="1554" w:type="dxa"/>
          </w:tcPr>
          <w:p w:rsidR="00DB3B6D" w:rsidRPr="00DB3B6D" w:rsidRDefault="00DB3B6D" w:rsidP="00181E87">
            <w:pPr>
              <w:spacing w:line="360" w:lineRule="auto"/>
              <w:jc w:val="both"/>
              <w:rPr>
                <w:rFonts w:ascii="Times New Roman" w:hAnsi="Times New Roman" w:cs="Times New Roman"/>
                <w:sz w:val="24"/>
                <w:szCs w:val="24"/>
              </w:rPr>
            </w:pPr>
            <w:r w:rsidRPr="00DB3B6D">
              <w:rPr>
                <w:rFonts w:ascii="Times New Roman" w:hAnsi="Times New Roman" w:cs="Times New Roman"/>
                <w:sz w:val="24"/>
                <w:szCs w:val="24"/>
              </w:rPr>
              <w:t>66.00</w:t>
            </w:r>
          </w:p>
        </w:tc>
        <w:tc>
          <w:tcPr>
            <w:tcW w:w="1579" w:type="dxa"/>
          </w:tcPr>
          <w:p w:rsidR="00DB3B6D" w:rsidRPr="00DB3B6D" w:rsidRDefault="00DB3B6D" w:rsidP="00181E87">
            <w:pPr>
              <w:spacing w:line="360" w:lineRule="auto"/>
              <w:jc w:val="both"/>
              <w:rPr>
                <w:rFonts w:ascii="Times New Roman" w:hAnsi="Times New Roman" w:cs="Times New Roman"/>
                <w:sz w:val="24"/>
                <w:szCs w:val="24"/>
              </w:rPr>
            </w:pPr>
            <w:r w:rsidRPr="00DB3B6D">
              <w:rPr>
                <w:rFonts w:ascii="Times New Roman" w:hAnsi="Times New Roman" w:cs="Times New Roman"/>
                <w:sz w:val="24"/>
                <w:szCs w:val="24"/>
              </w:rPr>
              <w:t>34.00</w:t>
            </w:r>
          </w:p>
        </w:tc>
        <w:tc>
          <w:tcPr>
            <w:tcW w:w="1584" w:type="dxa"/>
          </w:tcPr>
          <w:p w:rsidR="00DB3B6D" w:rsidRPr="00DB3B6D" w:rsidRDefault="00DB3B6D" w:rsidP="00181E87">
            <w:pPr>
              <w:spacing w:line="360" w:lineRule="auto"/>
              <w:jc w:val="both"/>
              <w:rPr>
                <w:rFonts w:ascii="Times New Roman" w:hAnsi="Times New Roman" w:cs="Times New Roman"/>
                <w:sz w:val="24"/>
                <w:szCs w:val="24"/>
              </w:rPr>
            </w:pPr>
            <w:r w:rsidRPr="00DB3B6D">
              <w:rPr>
                <w:rFonts w:ascii="Times New Roman" w:hAnsi="Times New Roman" w:cs="Times New Roman"/>
                <w:sz w:val="24"/>
                <w:szCs w:val="24"/>
              </w:rPr>
              <w:t>00</w:t>
            </w:r>
          </w:p>
        </w:tc>
      </w:tr>
      <w:tr w:rsidR="00DB3B6D" w:rsidRPr="00DB3B6D" w:rsidTr="00181E87">
        <w:tc>
          <w:tcPr>
            <w:tcW w:w="948" w:type="dxa"/>
          </w:tcPr>
          <w:p w:rsidR="00DB3B6D" w:rsidRPr="00DB3B6D" w:rsidRDefault="00DB3B6D" w:rsidP="00181E87">
            <w:pPr>
              <w:spacing w:line="360" w:lineRule="auto"/>
              <w:jc w:val="both"/>
              <w:rPr>
                <w:rFonts w:ascii="Times New Roman" w:hAnsi="Times New Roman" w:cs="Times New Roman"/>
                <w:sz w:val="24"/>
                <w:szCs w:val="24"/>
              </w:rPr>
            </w:pPr>
            <w:r w:rsidRPr="00DB3B6D">
              <w:rPr>
                <w:rFonts w:ascii="Times New Roman" w:hAnsi="Times New Roman" w:cs="Times New Roman"/>
                <w:sz w:val="24"/>
                <w:szCs w:val="24"/>
              </w:rPr>
              <w:t>7</w:t>
            </w:r>
          </w:p>
        </w:tc>
        <w:tc>
          <w:tcPr>
            <w:tcW w:w="2400" w:type="dxa"/>
          </w:tcPr>
          <w:p w:rsidR="00DB3B6D" w:rsidRPr="00DB3B6D" w:rsidRDefault="00DB3B6D" w:rsidP="00181E87">
            <w:pPr>
              <w:spacing w:line="360" w:lineRule="auto"/>
              <w:jc w:val="both"/>
              <w:rPr>
                <w:rFonts w:ascii="Times New Roman" w:hAnsi="Times New Roman" w:cs="Times New Roman"/>
                <w:sz w:val="24"/>
                <w:szCs w:val="24"/>
              </w:rPr>
            </w:pPr>
            <w:r w:rsidRPr="00DB3B6D">
              <w:rPr>
                <w:rFonts w:ascii="Times New Roman" w:hAnsi="Times New Roman" w:cs="Times New Roman"/>
                <w:sz w:val="24"/>
                <w:szCs w:val="24"/>
              </w:rPr>
              <w:t>Present study</w:t>
            </w:r>
          </w:p>
        </w:tc>
        <w:tc>
          <w:tcPr>
            <w:tcW w:w="1511" w:type="dxa"/>
          </w:tcPr>
          <w:p w:rsidR="00DB3B6D" w:rsidRPr="00DB3B6D" w:rsidRDefault="00DB3B6D" w:rsidP="00181E87">
            <w:pPr>
              <w:spacing w:line="360" w:lineRule="auto"/>
              <w:jc w:val="both"/>
              <w:rPr>
                <w:rFonts w:ascii="Times New Roman" w:hAnsi="Times New Roman" w:cs="Times New Roman"/>
                <w:sz w:val="24"/>
                <w:szCs w:val="24"/>
              </w:rPr>
            </w:pPr>
            <w:r w:rsidRPr="00DB3B6D">
              <w:rPr>
                <w:rFonts w:ascii="Times New Roman" w:hAnsi="Times New Roman" w:cs="Times New Roman"/>
                <w:sz w:val="24"/>
                <w:szCs w:val="24"/>
              </w:rPr>
              <w:t>8.20</w:t>
            </w:r>
          </w:p>
        </w:tc>
        <w:tc>
          <w:tcPr>
            <w:tcW w:w="1554" w:type="dxa"/>
          </w:tcPr>
          <w:p w:rsidR="00DB3B6D" w:rsidRPr="00DB3B6D" w:rsidRDefault="00DB3B6D" w:rsidP="00181E87">
            <w:pPr>
              <w:spacing w:line="360" w:lineRule="auto"/>
              <w:jc w:val="both"/>
              <w:rPr>
                <w:rFonts w:ascii="Times New Roman" w:hAnsi="Times New Roman" w:cs="Times New Roman"/>
                <w:sz w:val="24"/>
                <w:szCs w:val="24"/>
              </w:rPr>
            </w:pPr>
            <w:r w:rsidRPr="00DB3B6D">
              <w:rPr>
                <w:rFonts w:ascii="Times New Roman" w:hAnsi="Times New Roman" w:cs="Times New Roman"/>
                <w:sz w:val="24"/>
                <w:szCs w:val="24"/>
              </w:rPr>
              <w:t>7160</w:t>
            </w:r>
          </w:p>
        </w:tc>
        <w:tc>
          <w:tcPr>
            <w:tcW w:w="1579" w:type="dxa"/>
          </w:tcPr>
          <w:p w:rsidR="00DB3B6D" w:rsidRPr="00DB3B6D" w:rsidRDefault="00DB3B6D" w:rsidP="00181E87">
            <w:pPr>
              <w:spacing w:line="360" w:lineRule="auto"/>
              <w:jc w:val="both"/>
              <w:rPr>
                <w:rFonts w:ascii="Times New Roman" w:hAnsi="Times New Roman" w:cs="Times New Roman"/>
                <w:sz w:val="24"/>
                <w:szCs w:val="24"/>
              </w:rPr>
            </w:pPr>
            <w:r w:rsidRPr="00DB3B6D">
              <w:rPr>
                <w:rFonts w:ascii="Times New Roman" w:hAnsi="Times New Roman" w:cs="Times New Roman"/>
                <w:sz w:val="24"/>
                <w:szCs w:val="24"/>
              </w:rPr>
              <w:t>17.40</w:t>
            </w:r>
          </w:p>
        </w:tc>
        <w:tc>
          <w:tcPr>
            <w:tcW w:w="1584" w:type="dxa"/>
          </w:tcPr>
          <w:p w:rsidR="00DB3B6D" w:rsidRPr="00DB3B6D" w:rsidRDefault="00DB3B6D" w:rsidP="00181E87">
            <w:pPr>
              <w:spacing w:line="360" w:lineRule="auto"/>
              <w:jc w:val="both"/>
              <w:rPr>
                <w:rFonts w:ascii="Times New Roman" w:hAnsi="Times New Roman" w:cs="Times New Roman"/>
                <w:sz w:val="24"/>
                <w:szCs w:val="24"/>
              </w:rPr>
            </w:pPr>
            <w:r w:rsidRPr="00DB3B6D">
              <w:rPr>
                <w:rFonts w:ascii="Times New Roman" w:hAnsi="Times New Roman" w:cs="Times New Roman"/>
                <w:sz w:val="24"/>
                <w:szCs w:val="24"/>
              </w:rPr>
              <w:t>2.80</w:t>
            </w:r>
          </w:p>
        </w:tc>
      </w:tr>
    </w:tbl>
    <w:p w:rsidR="00DB3B6D" w:rsidRPr="00DB3B6D" w:rsidRDefault="00DB3B6D" w:rsidP="00DB3B6D">
      <w:pPr>
        <w:spacing w:line="360" w:lineRule="auto"/>
        <w:jc w:val="both"/>
        <w:rPr>
          <w:rFonts w:ascii="Times New Roman" w:hAnsi="Times New Roman" w:cs="Times New Roman"/>
          <w:sz w:val="24"/>
          <w:szCs w:val="24"/>
        </w:rPr>
      </w:pPr>
    </w:p>
    <w:p w:rsidR="00DB3B6D" w:rsidRPr="00DB3B6D" w:rsidRDefault="00DB3B6D" w:rsidP="00181E87">
      <w:pPr>
        <w:spacing w:line="480" w:lineRule="auto"/>
        <w:jc w:val="both"/>
        <w:rPr>
          <w:rFonts w:ascii="Times New Roman" w:hAnsi="Times New Roman" w:cs="Times New Roman"/>
          <w:sz w:val="24"/>
          <w:szCs w:val="24"/>
        </w:rPr>
      </w:pPr>
      <w:r w:rsidRPr="00DB3B6D">
        <w:rPr>
          <w:rFonts w:ascii="Times New Roman" w:hAnsi="Times New Roman" w:cs="Times New Roman"/>
          <w:sz w:val="24"/>
          <w:szCs w:val="24"/>
        </w:rPr>
        <w:t>In the present study inflammatory lesion were well in comparison with those of Singh et al</w:t>
      </w:r>
      <w:r w:rsidR="004F6940">
        <w:rPr>
          <w:rFonts w:ascii="Times New Roman" w:hAnsi="Times New Roman" w:cs="Times New Roman"/>
          <w:sz w:val="24"/>
          <w:szCs w:val="24"/>
        </w:rPr>
        <w:t xml:space="preserve"> </w:t>
      </w:r>
      <w:r w:rsidR="004F6940" w:rsidRPr="004F6940">
        <w:rPr>
          <w:rFonts w:ascii="Times New Roman" w:hAnsi="Times New Roman" w:cs="Times New Roman"/>
          <w:sz w:val="24"/>
          <w:szCs w:val="24"/>
          <w:vertAlign w:val="superscript"/>
        </w:rPr>
        <w:t>[26]</w:t>
      </w:r>
      <w:r w:rsidRPr="00DB3B6D">
        <w:rPr>
          <w:rFonts w:ascii="Times New Roman" w:hAnsi="Times New Roman" w:cs="Times New Roman"/>
          <w:sz w:val="24"/>
          <w:szCs w:val="24"/>
        </w:rPr>
        <w:t xml:space="preserve"> G. Jayaram</w:t>
      </w:r>
      <w:r w:rsidR="004F6940">
        <w:rPr>
          <w:rFonts w:ascii="Times New Roman" w:hAnsi="Times New Roman" w:cs="Times New Roman"/>
          <w:sz w:val="24"/>
          <w:szCs w:val="24"/>
        </w:rPr>
        <w:t xml:space="preserve"> </w:t>
      </w:r>
      <w:r w:rsidR="004F6940" w:rsidRPr="004F6940">
        <w:rPr>
          <w:rFonts w:ascii="Times New Roman" w:hAnsi="Times New Roman" w:cs="Times New Roman"/>
          <w:sz w:val="24"/>
          <w:szCs w:val="24"/>
          <w:vertAlign w:val="superscript"/>
        </w:rPr>
        <w:t>[27]</w:t>
      </w:r>
      <w:r w:rsidRPr="00DB3B6D">
        <w:rPr>
          <w:rFonts w:ascii="Times New Roman" w:hAnsi="Times New Roman" w:cs="Times New Roman"/>
          <w:sz w:val="24"/>
          <w:szCs w:val="24"/>
        </w:rPr>
        <w:t xml:space="preserve"> and Pradhan M</w:t>
      </w:r>
      <w:r w:rsidR="004F6940">
        <w:rPr>
          <w:rFonts w:ascii="Times New Roman" w:hAnsi="Times New Roman" w:cs="Times New Roman"/>
          <w:sz w:val="24"/>
          <w:szCs w:val="24"/>
        </w:rPr>
        <w:t xml:space="preserve"> </w:t>
      </w:r>
      <w:r w:rsidR="004F6940" w:rsidRPr="004F6940">
        <w:rPr>
          <w:rFonts w:ascii="Times New Roman" w:hAnsi="Times New Roman" w:cs="Times New Roman"/>
          <w:sz w:val="24"/>
          <w:szCs w:val="24"/>
          <w:vertAlign w:val="superscript"/>
        </w:rPr>
        <w:t>[28]</w:t>
      </w:r>
      <w:r w:rsidR="004F6940">
        <w:rPr>
          <w:rFonts w:ascii="Times New Roman" w:hAnsi="Times New Roman" w:cs="Times New Roman"/>
          <w:sz w:val="24"/>
          <w:szCs w:val="24"/>
        </w:rPr>
        <w:t xml:space="preserve"> </w:t>
      </w:r>
      <w:r w:rsidRPr="00DB3B6D">
        <w:rPr>
          <w:rFonts w:ascii="Times New Roman" w:hAnsi="Times New Roman" w:cs="Times New Roman"/>
          <w:sz w:val="24"/>
          <w:szCs w:val="24"/>
        </w:rPr>
        <w:t>.</w:t>
      </w:r>
    </w:p>
    <w:p w:rsidR="00DB3B6D" w:rsidRPr="00F72CEE" w:rsidRDefault="00DB3B6D" w:rsidP="00181E87">
      <w:pPr>
        <w:spacing w:line="480" w:lineRule="auto"/>
        <w:jc w:val="both"/>
        <w:rPr>
          <w:rFonts w:ascii="Times New Roman" w:hAnsi="Times New Roman" w:cs="Times New Roman"/>
          <w:sz w:val="24"/>
          <w:szCs w:val="24"/>
        </w:rPr>
      </w:pPr>
      <w:r w:rsidRPr="00DB3B6D">
        <w:rPr>
          <w:rFonts w:ascii="Times New Roman" w:hAnsi="Times New Roman" w:cs="Times New Roman"/>
          <w:sz w:val="24"/>
          <w:szCs w:val="24"/>
        </w:rPr>
        <w:t>Benign breast lesions accounted for 71.60% of the cases (358 cases), and this finding is comparable with finding of G. Jayaram</w:t>
      </w:r>
      <w:r w:rsidR="00F72CEE">
        <w:rPr>
          <w:rFonts w:ascii="Times New Roman" w:hAnsi="Times New Roman" w:cs="Times New Roman"/>
          <w:sz w:val="24"/>
          <w:szCs w:val="24"/>
        </w:rPr>
        <w:t xml:space="preserve"> </w:t>
      </w:r>
      <w:r w:rsidR="00F72CEE" w:rsidRPr="00F72CEE">
        <w:rPr>
          <w:rFonts w:ascii="Times New Roman" w:hAnsi="Times New Roman" w:cs="Times New Roman"/>
          <w:sz w:val="24"/>
          <w:szCs w:val="24"/>
          <w:vertAlign w:val="superscript"/>
        </w:rPr>
        <w:t>[27]</w:t>
      </w:r>
      <w:r w:rsidR="00F72CEE">
        <w:rPr>
          <w:rFonts w:ascii="Times New Roman" w:hAnsi="Times New Roman" w:cs="Times New Roman"/>
          <w:sz w:val="24"/>
          <w:szCs w:val="24"/>
        </w:rPr>
        <w:t xml:space="preserve"> </w:t>
      </w:r>
      <w:r w:rsidRPr="00DB3B6D">
        <w:rPr>
          <w:rFonts w:ascii="Times New Roman" w:hAnsi="Times New Roman" w:cs="Times New Roman"/>
          <w:sz w:val="24"/>
          <w:szCs w:val="24"/>
        </w:rPr>
        <w:t>, Choi et al</w:t>
      </w:r>
      <w:r w:rsidR="00F72CEE">
        <w:rPr>
          <w:rFonts w:ascii="Times New Roman" w:hAnsi="Times New Roman" w:cs="Times New Roman"/>
          <w:sz w:val="24"/>
          <w:szCs w:val="24"/>
        </w:rPr>
        <w:t xml:space="preserve"> </w:t>
      </w:r>
      <w:r w:rsidR="00F72CEE" w:rsidRPr="00F72CEE">
        <w:rPr>
          <w:rFonts w:ascii="Times New Roman" w:hAnsi="Times New Roman" w:cs="Times New Roman"/>
          <w:sz w:val="24"/>
          <w:szCs w:val="24"/>
          <w:vertAlign w:val="superscript"/>
        </w:rPr>
        <w:t>[29]</w:t>
      </w:r>
      <w:r w:rsidRPr="00DB3B6D">
        <w:rPr>
          <w:rFonts w:ascii="Times New Roman" w:hAnsi="Times New Roman" w:cs="Times New Roman"/>
          <w:sz w:val="24"/>
          <w:szCs w:val="24"/>
        </w:rPr>
        <w:t xml:space="preserve"> and Pandit et al</w:t>
      </w:r>
      <w:r w:rsidR="00F72CEE">
        <w:rPr>
          <w:rFonts w:ascii="Times New Roman" w:hAnsi="Times New Roman" w:cs="Times New Roman"/>
          <w:sz w:val="24"/>
          <w:szCs w:val="24"/>
        </w:rPr>
        <w:t xml:space="preserve"> </w:t>
      </w:r>
      <w:r w:rsidR="00F72CEE" w:rsidRPr="00F72CEE">
        <w:rPr>
          <w:rFonts w:ascii="Times New Roman" w:hAnsi="Times New Roman" w:cs="Times New Roman"/>
          <w:sz w:val="24"/>
          <w:szCs w:val="24"/>
          <w:vertAlign w:val="superscript"/>
        </w:rPr>
        <w:t>[30]</w:t>
      </w:r>
      <w:r w:rsidR="00F72CEE">
        <w:rPr>
          <w:rFonts w:ascii="Times New Roman" w:hAnsi="Times New Roman" w:cs="Times New Roman"/>
          <w:sz w:val="24"/>
          <w:szCs w:val="24"/>
        </w:rPr>
        <w:t>.</w:t>
      </w:r>
    </w:p>
    <w:p w:rsidR="00DB3B6D" w:rsidRDefault="00DB3B6D" w:rsidP="00181E87">
      <w:pPr>
        <w:spacing w:line="480" w:lineRule="auto"/>
        <w:jc w:val="both"/>
        <w:rPr>
          <w:rFonts w:ascii="Times New Roman" w:hAnsi="Times New Roman" w:cs="Times New Roman"/>
          <w:sz w:val="24"/>
          <w:szCs w:val="24"/>
        </w:rPr>
      </w:pPr>
      <w:r w:rsidRPr="00DB3B6D">
        <w:rPr>
          <w:rFonts w:ascii="Times New Roman" w:hAnsi="Times New Roman" w:cs="Times New Roman"/>
          <w:sz w:val="24"/>
          <w:szCs w:val="24"/>
        </w:rPr>
        <w:t>Malig</w:t>
      </w:r>
      <w:r w:rsidR="00F86B4F">
        <w:rPr>
          <w:rFonts w:ascii="Times New Roman" w:hAnsi="Times New Roman" w:cs="Times New Roman"/>
          <w:sz w:val="24"/>
          <w:szCs w:val="24"/>
        </w:rPr>
        <w:t>nant lesions accounted for 17.40</w:t>
      </w:r>
      <w:r w:rsidRPr="00DB3B6D">
        <w:rPr>
          <w:rFonts w:ascii="Times New Roman" w:hAnsi="Times New Roman" w:cs="Times New Roman"/>
          <w:sz w:val="24"/>
          <w:szCs w:val="24"/>
        </w:rPr>
        <w:t>% (101 cases) of total cases and there were (14) 2.64% lesions diagnosed as suspicious for malignancy on cytology, these finding are comparable with the finding of the breast of the breast FNAC study reported by Pradhan M</w:t>
      </w:r>
      <w:r w:rsidR="00F72CEE">
        <w:rPr>
          <w:rFonts w:ascii="Times New Roman" w:hAnsi="Times New Roman" w:cs="Times New Roman"/>
          <w:sz w:val="24"/>
          <w:szCs w:val="24"/>
        </w:rPr>
        <w:t xml:space="preserve"> </w:t>
      </w:r>
      <w:r w:rsidR="00F72CEE" w:rsidRPr="00F72CEE">
        <w:rPr>
          <w:rFonts w:ascii="Times New Roman" w:hAnsi="Times New Roman" w:cs="Times New Roman"/>
          <w:sz w:val="24"/>
          <w:szCs w:val="24"/>
          <w:vertAlign w:val="superscript"/>
        </w:rPr>
        <w:t>[28]</w:t>
      </w:r>
      <w:r w:rsidRPr="00DB3B6D">
        <w:rPr>
          <w:rFonts w:ascii="Times New Roman" w:hAnsi="Times New Roman" w:cs="Times New Roman"/>
          <w:sz w:val="24"/>
          <w:szCs w:val="24"/>
        </w:rPr>
        <w:t xml:space="preserve"> and Singh et al</w:t>
      </w:r>
      <w:r w:rsidR="00F72CEE">
        <w:rPr>
          <w:rFonts w:ascii="Times New Roman" w:hAnsi="Times New Roman" w:cs="Times New Roman"/>
          <w:sz w:val="24"/>
          <w:szCs w:val="24"/>
        </w:rPr>
        <w:t xml:space="preserve"> </w:t>
      </w:r>
      <w:r w:rsidR="00F72CEE" w:rsidRPr="00F72CEE">
        <w:rPr>
          <w:rFonts w:ascii="Times New Roman" w:hAnsi="Times New Roman" w:cs="Times New Roman"/>
          <w:sz w:val="24"/>
          <w:szCs w:val="24"/>
          <w:vertAlign w:val="superscript"/>
        </w:rPr>
        <w:t>[26]</w:t>
      </w:r>
      <w:r w:rsidR="00F72CEE">
        <w:rPr>
          <w:rFonts w:ascii="Times New Roman" w:hAnsi="Times New Roman" w:cs="Times New Roman"/>
          <w:sz w:val="24"/>
          <w:szCs w:val="24"/>
        </w:rPr>
        <w:t xml:space="preserve"> </w:t>
      </w:r>
      <w:r w:rsidRPr="00DB3B6D">
        <w:rPr>
          <w:rFonts w:ascii="Times New Roman" w:hAnsi="Times New Roman" w:cs="Times New Roman"/>
          <w:sz w:val="24"/>
          <w:szCs w:val="24"/>
        </w:rPr>
        <w:t xml:space="preserve">. </w:t>
      </w:r>
    </w:p>
    <w:p w:rsidR="006A2DE3" w:rsidRPr="006A2DE3" w:rsidRDefault="006A2DE3" w:rsidP="006A2DE3">
      <w:pPr>
        <w:spacing w:line="360" w:lineRule="auto"/>
        <w:jc w:val="both"/>
        <w:rPr>
          <w:rFonts w:ascii="Times New Roman" w:hAnsi="Times New Roman" w:cs="Times New Roman"/>
          <w:b/>
          <w:bCs/>
          <w:sz w:val="24"/>
          <w:szCs w:val="24"/>
        </w:rPr>
      </w:pPr>
      <w:r w:rsidRPr="006A2DE3">
        <w:rPr>
          <w:rFonts w:ascii="Times New Roman" w:hAnsi="Times New Roman" w:cs="Times New Roman"/>
          <w:b/>
          <w:bCs/>
          <w:sz w:val="24"/>
          <w:szCs w:val="24"/>
        </w:rPr>
        <w:t>Table No.4: Comparative analysis of benign lesions: (In percentage)</w:t>
      </w:r>
    </w:p>
    <w:tbl>
      <w:tblPr>
        <w:tblStyle w:val="TableGrid"/>
        <w:tblW w:w="0" w:type="auto"/>
        <w:tblLook w:val="04A0"/>
      </w:tblPr>
      <w:tblGrid>
        <w:gridCol w:w="1893"/>
        <w:gridCol w:w="1843"/>
        <w:gridCol w:w="1853"/>
        <w:gridCol w:w="1848"/>
        <w:gridCol w:w="1849"/>
      </w:tblGrid>
      <w:tr w:rsidR="006A2DE3" w:rsidRPr="006A2DE3" w:rsidTr="00181E87">
        <w:tc>
          <w:tcPr>
            <w:tcW w:w="1915" w:type="dxa"/>
          </w:tcPr>
          <w:p w:rsidR="006A2DE3" w:rsidRPr="006A2DE3" w:rsidRDefault="006A2DE3" w:rsidP="00181E87">
            <w:pPr>
              <w:spacing w:line="360" w:lineRule="auto"/>
              <w:jc w:val="both"/>
              <w:rPr>
                <w:rFonts w:ascii="Times New Roman" w:hAnsi="Times New Roman" w:cs="Times New Roman"/>
                <w:sz w:val="24"/>
                <w:szCs w:val="24"/>
              </w:rPr>
            </w:pPr>
            <w:r w:rsidRPr="006A2DE3">
              <w:rPr>
                <w:rFonts w:ascii="Times New Roman" w:hAnsi="Times New Roman" w:cs="Times New Roman"/>
                <w:sz w:val="24"/>
                <w:szCs w:val="24"/>
              </w:rPr>
              <w:t xml:space="preserve">Cytological diagnosis </w:t>
            </w:r>
          </w:p>
        </w:tc>
        <w:tc>
          <w:tcPr>
            <w:tcW w:w="1915" w:type="dxa"/>
          </w:tcPr>
          <w:p w:rsidR="006A2DE3" w:rsidRPr="006A2DE3" w:rsidRDefault="006A2DE3" w:rsidP="00181E87">
            <w:pPr>
              <w:spacing w:line="360" w:lineRule="auto"/>
              <w:jc w:val="both"/>
              <w:rPr>
                <w:rFonts w:ascii="Times New Roman" w:hAnsi="Times New Roman" w:cs="Times New Roman"/>
                <w:sz w:val="24"/>
                <w:szCs w:val="24"/>
              </w:rPr>
            </w:pPr>
            <w:r w:rsidRPr="006A2DE3">
              <w:rPr>
                <w:rFonts w:ascii="Times New Roman" w:hAnsi="Times New Roman" w:cs="Times New Roman"/>
                <w:sz w:val="24"/>
                <w:szCs w:val="24"/>
              </w:rPr>
              <w:t>Singh et al (2001)</w:t>
            </w:r>
          </w:p>
        </w:tc>
        <w:tc>
          <w:tcPr>
            <w:tcW w:w="1915" w:type="dxa"/>
          </w:tcPr>
          <w:p w:rsidR="006A2DE3" w:rsidRPr="006A2DE3" w:rsidRDefault="006A2DE3" w:rsidP="00181E87">
            <w:pPr>
              <w:spacing w:line="360" w:lineRule="auto"/>
              <w:jc w:val="both"/>
              <w:rPr>
                <w:rFonts w:ascii="Times New Roman" w:hAnsi="Times New Roman" w:cs="Times New Roman"/>
                <w:sz w:val="24"/>
                <w:szCs w:val="24"/>
              </w:rPr>
            </w:pPr>
            <w:r w:rsidRPr="006A2DE3">
              <w:rPr>
                <w:rFonts w:ascii="Times New Roman" w:hAnsi="Times New Roman" w:cs="Times New Roman"/>
                <w:sz w:val="24"/>
                <w:szCs w:val="24"/>
              </w:rPr>
              <w:t>Pradhan et al (2008)</w:t>
            </w:r>
          </w:p>
        </w:tc>
        <w:tc>
          <w:tcPr>
            <w:tcW w:w="1915" w:type="dxa"/>
          </w:tcPr>
          <w:p w:rsidR="006A2DE3" w:rsidRPr="006A2DE3" w:rsidRDefault="006A2DE3" w:rsidP="00181E87">
            <w:pPr>
              <w:spacing w:line="360" w:lineRule="auto"/>
              <w:jc w:val="both"/>
              <w:rPr>
                <w:rFonts w:ascii="Times New Roman" w:hAnsi="Times New Roman" w:cs="Times New Roman"/>
                <w:sz w:val="24"/>
                <w:szCs w:val="24"/>
              </w:rPr>
            </w:pPr>
            <w:r w:rsidRPr="006A2DE3">
              <w:rPr>
                <w:rFonts w:ascii="Times New Roman" w:hAnsi="Times New Roman" w:cs="Times New Roman"/>
                <w:sz w:val="24"/>
                <w:szCs w:val="24"/>
              </w:rPr>
              <w:t>Ahmed et al (2010)</w:t>
            </w:r>
          </w:p>
        </w:tc>
        <w:tc>
          <w:tcPr>
            <w:tcW w:w="1916" w:type="dxa"/>
          </w:tcPr>
          <w:p w:rsidR="006A2DE3" w:rsidRPr="006A2DE3" w:rsidRDefault="006A2DE3" w:rsidP="00181E87">
            <w:pPr>
              <w:spacing w:line="360" w:lineRule="auto"/>
              <w:jc w:val="both"/>
              <w:rPr>
                <w:rFonts w:ascii="Times New Roman" w:hAnsi="Times New Roman" w:cs="Times New Roman"/>
                <w:sz w:val="24"/>
                <w:szCs w:val="24"/>
              </w:rPr>
            </w:pPr>
            <w:r w:rsidRPr="006A2DE3">
              <w:rPr>
                <w:rFonts w:ascii="Times New Roman" w:hAnsi="Times New Roman" w:cs="Times New Roman"/>
                <w:sz w:val="24"/>
                <w:szCs w:val="24"/>
              </w:rPr>
              <w:t xml:space="preserve">Present Study </w:t>
            </w:r>
          </w:p>
        </w:tc>
      </w:tr>
      <w:tr w:rsidR="006A2DE3" w:rsidRPr="006A2DE3" w:rsidTr="00181E87">
        <w:tc>
          <w:tcPr>
            <w:tcW w:w="1915" w:type="dxa"/>
          </w:tcPr>
          <w:p w:rsidR="006A2DE3" w:rsidRPr="006A2DE3" w:rsidRDefault="006A2DE3" w:rsidP="00181E87">
            <w:pPr>
              <w:spacing w:line="360" w:lineRule="auto"/>
              <w:jc w:val="both"/>
              <w:rPr>
                <w:rFonts w:ascii="Times New Roman" w:hAnsi="Times New Roman" w:cs="Times New Roman"/>
                <w:sz w:val="24"/>
                <w:szCs w:val="24"/>
              </w:rPr>
            </w:pPr>
            <w:r w:rsidRPr="006A2DE3">
              <w:rPr>
                <w:rFonts w:ascii="Times New Roman" w:hAnsi="Times New Roman" w:cs="Times New Roman"/>
                <w:sz w:val="24"/>
                <w:szCs w:val="24"/>
              </w:rPr>
              <w:t xml:space="preserve">Fibroadenoma </w:t>
            </w:r>
          </w:p>
        </w:tc>
        <w:tc>
          <w:tcPr>
            <w:tcW w:w="1915" w:type="dxa"/>
          </w:tcPr>
          <w:p w:rsidR="006A2DE3" w:rsidRPr="006A2DE3" w:rsidRDefault="006A2DE3" w:rsidP="00181E87">
            <w:pPr>
              <w:spacing w:line="360" w:lineRule="auto"/>
              <w:jc w:val="both"/>
              <w:rPr>
                <w:rFonts w:ascii="Times New Roman" w:hAnsi="Times New Roman" w:cs="Times New Roman"/>
                <w:sz w:val="24"/>
                <w:szCs w:val="24"/>
              </w:rPr>
            </w:pPr>
            <w:r w:rsidRPr="006A2DE3">
              <w:rPr>
                <w:rFonts w:ascii="Times New Roman" w:hAnsi="Times New Roman" w:cs="Times New Roman"/>
                <w:sz w:val="24"/>
                <w:szCs w:val="24"/>
              </w:rPr>
              <w:t>48.5</w:t>
            </w:r>
          </w:p>
        </w:tc>
        <w:tc>
          <w:tcPr>
            <w:tcW w:w="1915" w:type="dxa"/>
          </w:tcPr>
          <w:p w:rsidR="006A2DE3" w:rsidRPr="006A2DE3" w:rsidRDefault="006A2DE3" w:rsidP="00181E87">
            <w:pPr>
              <w:spacing w:line="360" w:lineRule="auto"/>
              <w:jc w:val="both"/>
              <w:rPr>
                <w:rFonts w:ascii="Times New Roman" w:hAnsi="Times New Roman" w:cs="Times New Roman"/>
                <w:sz w:val="24"/>
                <w:szCs w:val="24"/>
              </w:rPr>
            </w:pPr>
            <w:r w:rsidRPr="006A2DE3">
              <w:rPr>
                <w:rFonts w:ascii="Times New Roman" w:hAnsi="Times New Roman" w:cs="Times New Roman"/>
                <w:sz w:val="24"/>
                <w:szCs w:val="24"/>
              </w:rPr>
              <w:t>8.01</w:t>
            </w:r>
          </w:p>
        </w:tc>
        <w:tc>
          <w:tcPr>
            <w:tcW w:w="1915" w:type="dxa"/>
          </w:tcPr>
          <w:p w:rsidR="006A2DE3" w:rsidRPr="006A2DE3" w:rsidRDefault="006A2DE3" w:rsidP="00181E87">
            <w:pPr>
              <w:spacing w:line="360" w:lineRule="auto"/>
              <w:jc w:val="both"/>
              <w:rPr>
                <w:rFonts w:ascii="Times New Roman" w:hAnsi="Times New Roman" w:cs="Times New Roman"/>
                <w:sz w:val="24"/>
                <w:szCs w:val="24"/>
              </w:rPr>
            </w:pPr>
            <w:r w:rsidRPr="006A2DE3">
              <w:rPr>
                <w:rFonts w:ascii="Times New Roman" w:hAnsi="Times New Roman" w:cs="Times New Roman"/>
                <w:sz w:val="24"/>
                <w:szCs w:val="24"/>
              </w:rPr>
              <w:t>28.0</w:t>
            </w:r>
          </w:p>
        </w:tc>
        <w:tc>
          <w:tcPr>
            <w:tcW w:w="1916" w:type="dxa"/>
          </w:tcPr>
          <w:p w:rsidR="006A2DE3" w:rsidRPr="006A2DE3" w:rsidRDefault="006A2DE3" w:rsidP="00181E87">
            <w:pPr>
              <w:spacing w:line="360" w:lineRule="auto"/>
              <w:jc w:val="both"/>
              <w:rPr>
                <w:rFonts w:ascii="Times New Roman" w:hAnsi="Times New Roman" w:cs="Times New Roman"/>
                <w:sz w:val="24"/>
                <w:szCs w:val="24"/>
              </w:rPr>
            </w:pPr>
            <w:r w:rsidRPr="006A2DE3">
              <w:rPr>
                <w:rFonts w:ascii="Times New Roman" w:hAnsi="Times New Roman" w:cs="Times New Roman"/>
                <w:sz w:val="24"/>
                <w:szCs w:val="24"/>
              </w:rPr>
              <w:t>39.94</w:t>
            </w:r>
          </w:p>
        </w:tc>
      </w:tr>
      <w:tr w:rsidR="006A2DE3" w:rsidRPr="006A2DE3" w:rsidTr="00181E87">
        <w:tc>
          <w:tcPr>
            <w:tcW w:w="1915" w:type="dxa"/>
          </w:tcPr>
          <w:p w:rsidR="006A2DE3" w:rsidRPr="006A2DE3" w:rsidRDefault="006A2DE3" w:rsidP="00181E87">
            <w:pPr>
              <w:spacing w:line="360" w:lineRule="auto"/>
              <w:jc w:val="both"/>
              <w:rPr>
                <w:rFonts w:ascii="Times New Roman" w:hAnsi="Times New Roman" w:cs="Times New Roman"/>
                <w:sz w:val="24"/>
                <w:szCs w:val="24"/>
              </w:rPr>
            </w:pPr>
            <w:r w:rsidRPr="006A2DE3">
              <w:rPr>
                <w:rFonts w:ascii="Times New Roman" w:hAnsi="Times New Roman" w:cs="Times New Roman"/>
                <w:sz w:val="24"/>
                <w:szCs w:val="24"/>
              </w:rPr>
              <w:t>Fibroadenosis</w:t>
            </w:r>
          </w:p>
        </w:tc>
        <w:tc>
          <w:tcPr>
            <w:tcW w:w="1915" w:type="dxa"/>
          </w:tcPr>
          <w:p w:rsidR="006A2DE3" w:rsidRPr="006A2DE3" w:rsidRDefault="006A2DE3" w:rsidP="00181E87">
            <w:pPr>
              <w:spacing w:line="360" w:lineRule="auto"/>
              <w:jc w:val="both"/>
              <w:rPr>
                <w:rFonts w:ascii="Times New Roman" w:hAnsi="Times New Roman" w:cs="Times New Roman"/>
                <w:sz w:val="24"/>
                <w:szCs w:val="24"/>
              </w:rPr>
            </w:pPr>
            <w:r w:rsidRPr="006A2DE3">
              <w:rPr>
                <w:rFonts w:ascii="Times New Roman" w:hAnsi="Times New Roman" w:cs="Times New Roman"/>
                <w:sz w:val="24"/>
                <w:szCs w:val="24"/>
              </w:rPr>
              <w:t>40.5</w:t>
            </w:r>
          </w:p>
        </w:tc>
        <w:tc>
          <w:tcPr>
            <w:tcW w:w="1915" w:type="dxa"/>
          </w:tcPr>
          <w:p w:rsidR="006A2DE3" w:rsidRPr="006A2DE3" w:rsidRDefault="006A2DE3" w:rsidP="00181E87">
            <w:pPr>
              <w:spacing w:line="360" w:lineRule="auto"/>
              <w:jc w:val="both"/>
              <w:rPr>
                <w:rFonts w:ascii="Times New Roman" w:hAnsi="Times New Roman" w:cs="Times New Roman"/>
                <w:sz w:val="24"/>
                <w:szCs w:val="24"/>
              </w:rPr>
            </w:pPr>
            <w:r w:rsidRPr="006A2DE3">
              <w:rPr>
                <w:rFonts w:ascii="Times New Roman" w:hAnsi="Times New Roman" w:cs="Times New Roman"/>
                <w:sz w:val="24"/>
                <w:szCs w:val="24"/>
              </w:rPr>
              <w:t>43.41</w:t>
            </w:r>
          </w:p>
        </w:tc>
        <w:tc>
          <w:tcPr>
            <w:tcW w:w="1915" w:type="dxa"/>
          </w:tcPr>
          <w:p w:rsidR="006A2DE3" w:rsidRPr="006A2DE3" w:rsidRDefault="006A2DE3" w:rsidP="00181E87">
            <w:pPr>
              <w:spacing w:line="360" w:lineRule="auto"/>
              <w:jc w:val="both"/>
              <w:rPr>
                <w:rFonts w:ascii="Times New Roman" w:hAnsi="Times New Roman" w:cs="Times New Roman"/>
                <w:sz w:val="24"/>
                <w:szCs w:val="24"/>
              </w:rPr>
            </w:pPr>
            <w:r w:rsidRPr="006A2DE3">
              <w:rPr>
                <w:rFonts w:ascii="Times New Roman" w:hAnsi="Times New Roman" w:cs="Times New Roman"/>
                <w:sz w:val="24"/>
                <w:szCs w:val="24"/>
              </w:rPr>
              <w:t>00</w:t>
            </w:r>
          </w:p>
        </w:tc>
        <w:tc>
          <w:tcPr>
            <w:tcW w:w="1916" w:type="dxa"/>
          </w:tcPr>
          <w:p w:rsidR="006A2DE3" w:rsidRPr="006A2DE3" w:rsidRDefault="006A2DE3" w:rsidP="00181E87">
            <w:pPr>
              <w:spacing w:line="360" w:lineRule="auto"/>
              <w:jc w:val="both"/>
              <w:rPr>
                <w:rFonts w:ascii="Times New Roman" w:hAnsi="Times New Roman" w:cs="Times New Roman"/>
                <w:sz w:val="24"/>
                <w:szCs w:val="24"/>
              </w:rPr>
            </w:pPr>
            <w:r w:rsidRPr="006A2DE3">
              <w:rPr>
                <w:rFonts w:ascii="Times New Roman" w:hAnsi="Times New Roman" w:cs="Times New Roman"/>
                <w:sz w:val="24"/>
                <w:szCs w:val="24"/>
              </w:rPr>
              <w:t>31.01</w:t>
            </w:r>
          </w:p>
        </w:tc>
      </w:tr>
      <w:tr w:rsidR="006A2DE3" w:rsidRPr="006A2DE3" w:rsidTr="00181E87">
        <w:tc>
          <w:tcPr>
            <w:tcW w:w="1915" w:type="dxa"/>
          </w:tcPr>
          <w:p w:rsidR="006A2DE3" w:rsidRPr="006A2DE3" w:rsidRDefault="006A2DE3" w:rsidP="00181E87">
            <w:pPr>
              <w:spacing w:line="360" w:lineRule="auto"/>
              <w:jc w:val="both"/>
              <w:rPr>
                <w:rFonts w:ascii="Times New Roman" w:hAnsi="Times New Roman" w:cs="Times New Roman"/>
                <w:sz w:val="24"/>
                <w:szCs w:val="24"/>
              </w:rPr>
            </w:pPr>
            <w:r w:rsidRPr="006A2DE3">
              <w:rPr>
                <w:rFonts w:ascii="Times New Roman" w:hAnsi="Times New Roman" w:cs="Times New Roman"/>
                <w:sz w:val="24"/>
                <w:szCs w:val="24"/>
              </w:rPr>
              <w:t xml:space="preserve">Fibrocystic disease </w:t>
            </w:r>
          </w:p>
        </w:tc>
        <w:tc>
          <w:tcPr>
            <w:tcW w:w="1915" w:type="dxa"/>
          </w:tcPr>
          <w:p w:rsidR="006A2DE3" w:rsidRPr="006A2DE3" w:rsidRDefault="006A2DE3" w:rsidP="00181E87">
            <w:pPr>
              <w:spacing w:line="360" w:lineRule="auto"/>
              <w:jc w:val="both"/>
              <w:rPr>
                <w:rFonts w:ascii="Times New Roman" w:hAnsi="Times New Roman" w:cs="Times New Roman"/>
                <w:sz w:val="24"/>
                <w:szCs w:val="24"/>
              </w:rPr>
            </w:pPr>
            <w:r w:rsidRPr="006A2DE3">
              <w:rPr>
                <w:rFonts w:ascii="Times New Roman" w:hAnsi="Times New Roman" w:cs="Times New Roman"/>
                <w:sz w:val="24"/>
                <w:szCs w:val="24"/>
              </w:rPr>
              <w:t>00</w:t>
            </w:r>
          </w:p>
        </w:tc>
        <w:tc>
          <w:tcPr>
            <w:tcW w:w="1915" w:type="dxa"/>
          </w:tcPr>
          <w:p w:rsidR="006A2DE3" w:rsidRPr="006A2DE3" w:rsidRDefault="006A2DE3" w:rsidP="00181E87">
            <w:pPr>
              <w:spacing w:line="360" w:lineRule="auto"/>
              <w:jc w:val="both"/>
              <w:rPr>
                <w:rFonts w:ascii="Times New Roman" w:hAnsi="Times New Roman" w:cs="Times New Roman"/>
                <w:sz w:val="24"/>
                <w:szCs w:val="24"/>
              </w:rPr>
            </w:pPr>
            <w:r w:rsidRPr="006A2DE3">
              <w:rPr>
                <w:rFonts w:ascii="Times New Roman" w:hAnsi="Times New Roman" w:cs="Times New Roman"/>
                <w:sz w:val="24"/>
                <w:szCs w:val="24"/>
              </w:rPr>
              <w:t>4.27</w:t>
            </w:r>
          </w:p>
        </w:tc>
        <w:tc>
          <w:tcPr>
            <w:tcW w:w="1915" w:type="dxa"/>
          </w:tcPr>
          <w:p w:rsidR="006A2DE3" w:rsidRPr="006A2DE3" w:rsidRDefault="006A2DE3" w:rsidP="00181E87">
            <w:pPr>
              <w:spacing w:line="360" w:lineRule="auto"/>
              <w:jc w:val="both"/>
              <w:rPr>
                <w:rFonts w:ascii="Times New Roman" w:hAnsi="Times New Roman" w:cs="Times New Roman"/>
                <w:sz w:val="24"/>
                <w:szCs w:val="24"/>
              </w:rPr>
            </w:pPr>
            <w:r w:rsidRPr="006A2DE3">
              <w:rPr>
                <w:rFonts w:ascii="Times New Roman" w:hAnsi="Times New Roman" w:cs="Times New Roman"/>
                <w:sz w:val="24"/>
                <w:szCs w:val="24"/>
              </w:rPr>
              <w:t>11.5</w:t>
            </w:r>
          </w:p>
        </w:tc>
        <w:tc>
          <w:tcPr>
            <w:tcW w:w="1916" w:type="dxa"/>
          </w:tcPr>
          <w:p w:rsidR="006A2DE3" w:rsidRPr="006A2DE3" w:rsidRDefault="006A2DE3" w:rsidP="00181E87">
            <w:pPr>
              <w:spacing w:line="360" w:lineRule="auto"/>
              <w:jc w:val="both"/>
              <w:rPr>
                <w:rFonts w:ascii="Times New Roman" w:hAnsi="Times New Roman" w:cs="Times New Roman"/>
                <w:sz w:val="24"/>
                <w:szCs w:val="24"/>
              </w:rPr>
            </w:pPr>
            <w:r w:rsidRPr="006A2DE3">
              <w:rPr>
                <w:rFonts w:ascii="Times New Roman" w:hAnsi="Times New Roman" w:cs="Times New Roman"/>
                <w:sz w:val="24"/>
                <w:szCs w:val="24"/>
              </w:rPr>
              <w:t>11.45</w:t>
            </w:r>
          </w:p>
        </w:tc>
      </w:tr>
      <w:tr w:rsidR="006A2DE3" w:rsidRPr="006A2DE3" w:rsidTr="00181E87">
        <w:tc>
          <w:tcPr>
            <w:tcW w:w="1915" w:type="dxa"/>
          </w:tcPr>
          <w:p w:rsidR="006A2DE3" w:rsidRPr="006A2DE3" w:rsidRDefault="006A2DE3" w:rsidP="00181E87">
            <w:pPr>
              <w:spacing w:line="360" w:lineRule="auto"/>
              <w:jc w:val="both"/>
              <w:rPr>
                <w:rFonts w:ascii="Times New Roman" w:hAnsi="Times New Roman" w:cs="Times New Roman"/>
                <w:sz w:val="24"/>
                <w:szCs w:val="24"/>
              </w:rPr>
            </w:pPr>
            <w:r w:rsidRPr="006A2DE3">
              <w:rPr>
                <w:rFonts w:ascii="Times New Roman" w:hAnsi="Times New Roman" w:cs="Times New Roman"/>
                <w:sz w:val="24"/>
                <w:szCs w:val="24"/>
              </w:rPr>
              <w:t xml:space="preserve">Gynecomastia </w:t>
            </w:r>
          </w:p>
        </w:tc>
        <w:tc>
          <w:tcPr>
            <w:tcW w:w="1915" w:type="dxa"/>
          </w:tcPr>
          <w:p w:rsidR="006A2DE3" w:rsidRPr="006A2DE3" w:rsidRDefault="006A2DE3" w:rsidP="00181E87">
            <w:pPr>
              <w:spacing w:line="360" w:lineRule="auto"/>
              <w:jc w:val="both"/>
              <w:rPr>
                <w:rFonts w:ascii="Times New Roman" w:hAnsi="Times New Roman" w:cs="Times New Roman"/>
                <w:sz w:val="24"/>
                <w:szCs w:val="24"/>
              </w:rPr>
            </w:pPr>
            <w:r w:rsidRPr="006A2DE3">
              <w:rPr>
                <w:rFonts w:ascii="Times New Roman" w:hAnsi="Times New Roman" w:cs="Times New Roman"/>
                <w:sz w:val="24"/>
                <w:szCs w:val="24"/>
              </w:rPr>
              <w:t>00</w:t>
            </w:r>
          </w:p>
        </w:tc>
        <w:tc>
          <w:tcPr>
            <w:tcW w:w="1915" w:type="dxa"/>
          </w:tcPr>
          <w:p w:rsidR="006A2DE3" w:rsidRPr="006A2DE3" w:rsidRDefault="006A2DE3" w:rsidP="00181E87">
            <w:pPr>
              <w:spacing w:line="360" w:lineRule="auto"/>
              <w:jc w:val="both"/>
              <w:rPr>
                <w:rFonts w:ascii="Times New Roman" w:hAnsi="Times New Roman" w:cs="Times New Roman"/>
                <w:sz w:val="24"/>
                <w:szCs w:val="24"/>
              </w:rPr>
            </w:pPr>
            <w:r w:rsidRPr="006A2DE3">
              <w:rPr>
                <w:rFonts w:ascii="Times New Roman" w:hAnsi="Times New Roman" w:cs="Times New Roman"/>
                <w:sz w:val="24"/>
                <w:szCs w:val="24"/>
              </w:rPr>
              <w:t>2.18</w:t>
            </w:r>
          </w:p>
        </w:tc>
        <w:tc>
          <w:tcPr>
            <w:tcW w:w="1915" w:type="dxa"/>
          </w:tcPr>
          <w:p w:rsidR="006A2DE3" w:rsidRPr="006A2DE3" w:rsidRDefault="006A2DE3" w:rsidP="00181E87">
            <w:pPr>
              <w:spacing w:line="360" w:lineRule="auto"/>
              <w:jc w:val="both"/>
              <w:rPr>
                <w:rFonts w:ascii="Times New Roman" w:hAnsi="Times New Roman" w:cs="Times New Roman"/>
                <w:sz w:val="24"/>
                <w:szCs w:val="24"/>
              </w:rPr>
            </w:pPr>
            <w:r w:rsidRPr="006A2DE3">
              <w:rPr>
                <w:rFonts w:ascii="Times New Roman" w:hAnsi="Times New Roman" w:cs="Times New Roman"/>
                <w:sz w:val="24"/>
                <w:szCs w:val="24"/>
              </w:rPr>
              <w:t>1.5</w:t>
            </w:r>
          </w:p>
        </w:tc>
        <w:tc>
          <w:tcPr>
            <w:tcW w:w="1916" w:type="dxa"/>
          </w:tcPr>
          <w:p w:rsidR="006A2DE3" w:rsidRPr="006A2DE3" w:rsidRDefault="006A2DE3" w:rsidP="00181E87">
            <w:pPr>
              <w:spacing w:line="360" w:lineRule="auto"/>
              <w:jc w:val="both"/>
              <w:rPr>
                <w:rFonts w:ascii="Times New Roman" w:hAnsi="Times New Roman" w:cs="Times New Roman"/>
                <w:sz w:val="24"/>
                <w:szCs w:val="24"/>
              </w:rPr>
            </w:pPr>
            <w:r w:rsidRPr="006A2DE3">
              <w:rPr>
                <w:rFonts w:ascii="Times New Roman" w:hAnsi="Times New Roman" w:cs="Times New Roman"/>
                <w:sz w:val="24"/>
                <w:szCs w:val="24"/>
              </w:rPr>
              <w:t>9.78</w:t>
            </w:r>
          </w:p>
        </w:tc>
      </w:tr>
      <w:tr w:rsidR="006A2DE3" w:rsidRPr="006A2DE3" w:rsidTr="00181E87">
        <w:tc>
          <w:tcPr>
            <w:tcW w:w="1915" w:type="dxa"/>
          </w:tcPr>
          <w:p w:rsidR="006A2DE3" w:rsidRPr="006A2DE3" w:rsidRDefault="006A2DE3" w:rsidP="00181E87">
            <w:pPr>
              <w:spacing w:line="360" w:lineRule="auto"/>
              <w:jc w:val="both"/>
              <w:rPr>
                <w:rFonts w:ascii="Times New Roman" w:hAnsi="Times New Roman" w:cs="Times New Roman"/>
                <w:sz w:val="24"/>
                <w:szCs w:val="24"/>
              </w:rPr>
            </w:pPr>
            <w:r w:rsidRPr="006A2DE3">
              <w:rPr>
                <w:rFonts w:ascii="Times New Roman" w:hAnsi="Times New Roman" w:cs="Times New Roman"/>
                <w:sz w:val="24"/>
                <w:szCs w:val="24"/>
              </w:rPr>
              <w:t xml:space="preserve">Galactocele </w:t>
            </w:r>
          </w:p>
        </w:tc>
        <w:tc>
          <w:tcPr>
            <w:tcW w:w="1915" w:type="dxa"/>
          </w:tcPr>
          <w:p w:rsidR="006A2DE3" w:rsidRPr="006A2DE3" w:rsidRDefault="006A2DE3" w:rsidP="00181E87">
            <w:pPr>
              <w:spacing w:line="360" w:lineRule="auto"/>
              <w:jc w:val="both"/>
              <w:rPr>
                <w:rFonts w:ascii="Times New Roman" w:hAnsi="Times New Roman" w:cs="Times New Roman"/>
                <w:sz w:val="24"/>
                <w:szCs w:val="24"/>
              </w:rPr>
            </w:pPr>
            <w:r w:rsidRPr="006A2DE3">
              <w:rPr>
                <w:rFonts w:ascii="Times New Roman" w:hAnsi="Times New Roman" w:cs="Times New Roman"/>
                <w:sz w:val="24"/>
                <w:szCs w:val="24"/>
              </w:rPr>
              <w:t>1.0</w:t>
            </w:r>
          </w:p>
        </w:tc>
        <w:tc>
          <w:tcPr>
            <w:tcW w:w="1915" w:type="dxa"/>
          </w:tcPr>
          <w:p w:rsidR="006A2DE3" w:rsidRPr="006A2DE3" w:rsidRDefault="006A2DE3" w:rsidP="00181E87">
            <w:pPr>
              <w:spacing w:line="360" w:lineRule="auto"/>
              <w:jc w:val="both"/>
              <w:rPr>
                <w:rFonts w:ascii="Times New Roman" w:hAnsi="Times New Roman" w:cs="Times New Roman"/>
                <w:sz w:val="24"/>
                <w:szCs w:val="24"/>
              </w:rPr>
            </w:pPr>
            <w:r w:rsidRPr="006A2DE3">
              <w:rPr>
                <w:rFonts w:ascii="Times New Roman" w:hAnsi="Times New Roman" w:cs="Times New Roman"/>
                <w:sz w:val="24"/>
                <w:szCs w:val="24"/>
              </w:rPr>
              <w:t>0.71</w:t>
            </w:r>
          </w:p>
        </w:tc>
        <w:tc>
          <w:tcPr>
            <w:tcW w:w="1915" w:type="dxa"/>
          </w:tcPr>
          <w:p w:rsidR="006A2DE3" w:rsidRPr="006A2DE3" w:rsidRDefault="006A2DE3" w:rsidP="00181E87">
            <w:pPr>
              <w:spacing w:line="360" w:lineRule="auto"/>
              <w:jc w:val="both"/>
              <w:rPr>
                <w:rFonts w:ascii="Times New Roman" w:hAnsi="Times New Roman" w:cs="Times New Roman"/>
                <w:sz w:val="24"/>
                <w:szCs w:val="24"/>
              </w:rPr>
            </w:pPr>
            <w:r w:rsidRPr="006A2DE3">
              <w:rPr>
                <w:rFonts w:ascii="Times New Roman" w:hAnsi="Times New Roman" w:cs="Times New Roman"/>
                <w:sz w:val="24"/>
                <w:szCs w:val="24"/>
              </w:rPr>
              <w:t>4.0</w:t>
            </w:r>
          </w:p>
        </w:tc>
        <w:tc>
          <w:tcPr>
            <w:tcW w:w="1916" w:type="dxa"/>
          </w:tcPr>
          <w:p w:rsidR="006A2DE3" w:rsidRPr="006A2DE3" w:rsidRDefault="006A2DE3" w:rsidP="00181E87">
            <w:pPr>
              <w:spacing w:line="360" w:lineRule="auto"/>
              <w:jc w:val="both"/>
              <w:rPr>
                <w:rFonts w:ascii="Times New Roman" w:hAnsi="Times New Roman" w:cs="Times New Roman"/>
                <w:sz w:val="24"/>
                <w:szCs w:val="24"/>
              </w:rPr>
            </w:pPr>
            <w:r w:rsidRPr="006A2DE3">
              <w:rPr>
                <w:rFonts w:ascii="Times New Roman" w:hAnsi="Times New Roman" w:cs="Times New Roman"/>
                <w:sz w:val="24"/>
                <w:szCs w:val="24"/>
              </w:rPr>
              <w:t>1.96</w:t>
            </w:r>
          </w:p>
        </w:tc>
      </w:tr>
      <w:tr w:rsidR="006A2DE3" w:rsidRPr="006A2DE3" w:rsidTr="00181E87">
        <w:tc>
          <w:tcPr>
            <w:tcW w:w="1915" w:type="dxa"/>
          </w:tcPr>
          <w:p w:rsidR="006A2DE3" w:rsidRPr="006A2DE3" w:rsidRDefault="006A2DE3" w:rsidP="00181E87">
            <w:pPr>
              <w:spacing w:line="360" w:lineRule="auto"/>
              <w:jc w:val="both"/>
              <w:rPr>
                <w:rFonts w:ascii="Times New Roman" w:hAnsi="Times New Roman" w:cs="Times New Roman"/>
                <w:sz w:val="24"/>
                <w:szCs w:val="24"/>
              </w:rPr>
            </w:pPr>
            <w:r w:rsidRPr="006A2DE3">
              <w:rPr>
                <w:rFonts w:ascii="Times New Roman" w:hAnsi="Times New Roman" w:cs="Times New Roman"/>
                <w:sz w:val="24"/>
                <w:szCs w:val="24"/>
              </w:rPr>
              <w:t xml:space="preserve">Benign phylloides tumor </w:t>
            </w:r>
          </w:p>
        </w:tc>
        <w:tc>
          <w:tcPr>
            <w:tcW w:w="1915" w:type="dxa"/>
          </w:tcPr>
          <w:p w:rsidR="006A2DE3" w:rsidRPr="006A2DE3" w:rsidRDefault="006A2DE3" w:rsidP="00181E87">
            <w:pPr>
              <w:spacing w:line="360" w:lineRule="auto"/>
              <w:jc w:val="both"/>
              <w:rPr>
                <w:rFonts w:ascii="Times New Roman" w:hAnsi="Times New Roman" w:cs="Times New Roman"/>
                <w:sz w:val="24"/>
                <w:szCs w:val="24"/>
              </w:rPr>
            </w:pPr>
            <w:r w:rsidRPr="006A2DE3">
              <w:rPr>
                <w:rFonts w:ascii="Times New Roman" w:hAnsi="Times New Roman" w:cs="Times New Roman"/>
                <w:sz w:val="24"/>
                <w:szCs w:val="24"/>
              </w:rPr>
              <w:t>00</w:t>
            </w:r>
          </w:p>
        </w:tc>
        <w:tc>
          <w:tcPr>
            <w:tcW w:w="1915" w:type="dxa"/>
          </w:tcPr>
          <w:p w:rsidR="006A2DE3" w:rsidRPr="006A2DE3" w:rsidRDefault="006A2DE3" w:rsidP="00181E87">
            <w:pPr>
              <w:spacing w:line="360" w:lineRule="auto"/>
              <w:jc w:val="both"/>
              <w:rPr>
                <w:rFonts w:ascii="Times New Roman" w:hAnsi="Times New Roman" w:cs="Times New Roman"/>
                <w:sz w:val="24"/>
                <w:szCs w:val="24"/>
              </w:rPr>
            </w:pPr>
            <w:r w:rsidRPr="006A2DE3">
              <w:rPr>
                <w:rFonts w:ascii="Times New Roman" w:hAnsi="Times New Roman" w:cs="Times New Roman"/>
                <w:sz w:val="24"/>
                <w:szCs w:val="24"/>
              </w:rPr>
              <w:t>0.18</w:t>
            </w:r>
          </w:p>
        </w:tc>
        <w:tc>
          <w:tcPr>
            <w:tcW w:w="1915" w:type="dxa"/>
          </w:tcPr>
          <w:p w:rsidR="006A2DE3" w:rsidRPr="006A2DE3" w:rsidRDefault="006A2DE3" w:rsidP="00181E87">
            <w:pPr>
              <w:spacing w:line="360" w:lineRule="auto"/>
              <w:jc w:val="both"/>
              <w:rPr>
                <w:rFonts w:ascii="Times New Roman" w:hAnsi="Times New Roman" w:cs="Times New Roman"/>
                <w:sz w:val="24"/>
                <w:szCs w:val="24"/>
              </w:rPr>
            </w:pPr>
            <w:r w:rsidRPr="006A2DE3">
              <w:rPr>
                <w:rFonts w:ascii="Times New Roman" w:hAnsi="Times New Roman" w:cs="Times New Roman"/>
                <w:sz w:val="24"/>
                <w:szCs w:val="24"/>
              </w:rPr>
              <w:t>1.0</w:t>
            </w:r>
          </w:p>
        </w:tc>
        <w:tc>
          <w:tcPr>
            <w:tcW w:w="1916" w:type="dxa"/>
          </w:tcPr>
          <w:p w:rsidR="006A2DE3" w:rsidRPr="006A2DE3" w:rsidRDefault="006A2DE3" w:rsidP="00181E87">
            <w:pPr>
              <w:spacing w:line="360" w:lineRule="auto"/>
              <w:jc w:val="both"/>
              <w:rPr>
                <w:rFonts w:ascii="Times New Roman" w:hAnsi="Times New Roman" w:cs="Times New Roman"/>
                <w:sz w:val="24"/>
                <w:szCs w:val="24"/>
              </w:rPr>
            </w:pPr>
            <w:r w:rsidRPr="006A2DE3">
              <w:rPr>
                <w:rFonts w:ascii="Times New Roman" w:hAnsi="Times New Roman" w:cs="Times New Roman"/>
                <w:sz w:val="24"/>
                <w:szCs w:val="24"/>
              </w:rPr>
              <w:t>1.12</w:t>
            </w:r>
          </w:p>
        </w:tc>
      </w:tr>
      <w:tr w:rsidR="006A2DE3" w:rsidRPr="006A2DE3" w:rsidTr="00181E87">
        <w:tc>
          <w:tcPr>
            <w:tcW w:w="1915" w:type="dxa"/>
          </w:tcPr>
          <w:p w:rsidR="006A2DE3" w:rsidRPr="006A2DE3" w:rsidRDefault="006A2DE3" w:rsidP="00181E87">
            <w:pPr>
              <w:spacing w:line="360" w:lineRule="auto"/>
              <w:jc w:val="both"/>
              <w:rPr>
                <w:rFonts w:ascii="Times New Roman" w:hAnsi="Times New Roman" w:cs="Times New Roman"/>
                <w:sz w:val="24"/>
                <w:szCs w:val="24"/>
              </w:rPr>
            </w:pPr>
            <w:r w:rsidRPr="006A2DE3">
              <w:rPr>
                <w:rFonts w:ascii="Times New Roman" w:hAnsi="Times New Roman" w:cs="Times New Roman"/>
                <w:sz w:val="24"/>
                <w:szCs w:val="24"/>
              </w:rPr>
              <w:t xml:space="preserve">Benign cyst </w:t>
            </w:r>
          </w:p>
        </w:tc>
        <w:tc>
          <w:tcPr>
            <w:tcW w:w="1915" w:type="dxa"/>
          </w:tcPr>
          <w:p w:rsidR="006A2DE3" w:rsidRPr="006A2DE3" w:rsidRDefault="006A2DE3" w:rsidP="00181E87">
            <w:pPr>
              <w:spacing w:line="360" w:lineRule="auto"/>
              <w:jc w:val="both"/>
              <w:rPr>
                <w:rFonts w:ascii="Times New Roman" w:hAnsi="Times New Roman" w:cs="Times New Roman"/>
                <w:sz w:val="24"/>
                <w:szCs w:val="24"/>
              </w:rPr>
            </w:pPr>
            <w:r w:rsidRPr="006A2DE3">
              <w:rPr>
                <w:rFonts w:ascii="Times New Roman" w:hAnsi="Times New Roman" w:cs="Times New Roman"/>
                <w:sz w:val="24"/>
                <w:szCs w:val="24"/>
              </w:rPr>
              <w:t>3.0</w:t>
            </w:r>
          </w:p>
        </w:tc>
        <w:tc>
          <w:tcPr>
            <w:tcW w:w="1915" w:type="dxa"/>
          </w:tcPr>
          <w:p w:rsidR="006A2DE3" w:rsidRPr="006A2DE3" w:rsidRDefault="006A2DE3" w:rsidP="00181E87">
            <w:pPr>
              <w:spacing w:line="360" w:lineRule="auto"/>
              <w:jc w:val="both"/>
              <w:rPr>
                <w:rFonts w:ascii="Times New Roman" w:hAnsi="Times New Roman" w:cs="Times New Roman"/>
                <w:sz w:val="24"/>
                <w:szCs w:val="24"/>
              </w:rPr>
            </w:pPr>
            <w:r w:rsidRPr="006A2DE3">
              <w:rPr>
                <w:rFonts w:ascii="Times New Roman" w:hAnsi="Times New Roman" w:cs="Times New Roman"/>
                <w:sz w:val="24"/>
                <w:szCs w:val="24"/>
              </w:rPr>
              <w:t>0.09</w:t>
            </w:r>
          </w:p>
        </w:tc>
        <w:tc>
          <w:tcPr>
            <w:tcW w:w="1915" w:type="dxa"/>
          </w:tcPr>
          <w:p w:rsidR="006A2DE3" w:rsidRPr="006A2DE3" w:rsidRDefault="006A2DE3" w:rsidP="00181E87">
            <w:pPr>
              <w:spacing w:line="360" w:lineRule="auto"/>
              <w:jc w:val="both"/>
              <w:rPr>
                <w:rFonts w:ascii="Times New Roman" w:hAnsi="Times New Roman" w:cs="Times New Roman"/>
                <w:sz w:val="24"/>
                <w:szCs w:val="24"/>
              </w:rPr>
            </w:pPr>
            <w:r w:rsidRPr="006A2DE3">
              <w:rPr>
                <w:rFonts w:ascii="Times New Roman" w:hAnsi="Times New Roman" w:cs="Times New Roman"/>
                <w:sz w:val="24"/>
                <w:szCs w:val="24"/>
              </w:rPr>
              <w:t>6.0</w:t>
            </w:r>
          </w:p>
        </w:tc>
        <w:tc>
          <w:tcPr>
            <w:tcW w:w="1916" w:type="dxa"/>
          </w:tcPr>
          <w:p w:rsidR="006A2DE3" w:rsidRPr="006A2DE3" w:rsidRDefault="006A2DE3" w:rsidP="00181E87">
            <w:pPr>
              <w:spacing w:line="360" w:lineRule="auto"/>
              <w:jc w:val="both"/>
              <w:rPr>
                <w:rFonts w:ascii="Times New Roman" w:hAnsi="Times New Roman" w:cs="Times New Roman"/>
                <w:sz w:val="24"/>
                <w:szCs w:val="24"/>
              </w:rPr>
            </w:pPr>
            <w:r w:rsidRPr="006A2DE3">
              <w:rPr>
                <w:rFonts w:ascii="Times New Roman" w:hAnsi="Times New Roman" w:cs="Times New Roman"/>
                <w:sz w:val="24"/>
                <w:szCs w:val="24"/>
              </w:rPr>
              <w:t>3.63</w:t>
            </w:r>
          </w:p>
        </w:tc>
      </w:tr>
      <w:tr w:rsidR="006A2DE3" w:rsidRPr="006A2DE3" w:rsidTr="00181E87">
        <w:tc>
          <w:tcPr>
            <w:tcW w:w="1915" w:type="dxa"/>
          </w:tcPr>
          <w:p w:rsidR="006A2DE3" w:rsidRPr="006A2DE3" w:rsidRDefault="006A2DE3" w:rsidP="00181E87">
            <w:pPr>
              <w:spacing w:line="360" w:lineRule="auto"/>
              <w:jc w:val="both"/>
              <w:rPr>
                <w:rFonts w:ascii="Times New Roman" w:hAnsi="Times New Roman" w:cs="Times New Roman"/>
                <w:sz w:val="24"/>
                <w:szCs w:val="24"/>
              </w:rPr>
            </w:pPr>
            <w:r w:rsidRPr="006A2DE3">
              <w:rPr>
                <w:rFonts w:ascii="Times New Roman" w:hAnsi="Times New Roman" w:cs="Times New Roman"/>
                <w:sz w:val="24"/>
                <w:szCs w:val="24"/>
              </w:rPr>
              <w:t xml:space="preserve">Lipoma </w:t>
            </w:r>
          </w:p>
        </w:tc>
        <w:tc>
          <w:tcPr>
            <w:tcW w:w="1915" w:type="dxa"/>
          </w:tcPr>
          <w:p w:rsidR="006A2DE3" w:rsidRPr="006A2DE3" w:rsidRDefault="006A2DE3" w:rsidP="00181E87">
            <w:pPr>
              <w:spacing w:line="360" w:lineRule="auto"/>
              <w:jc w:val="both"/>
              <w:rPr>
                <w:rFonts w:ascii="Times New Roman" w:hAnsi="Times New Roman" w:cs="Times New Roman"/>
                <w:sz w:val="24"/>
                <w:szCs w:val="24"/>
              </w:rPr>
            </w:pPr>
            <w:r w:rsidRPr="006A2DE3">
              <w:rPr>
                <w:rFonts w:ascii="Times New Roman" w:hAnsi="Times New Roman" w:cs="Times New Roman"/>
                <w:sz w:val="24"/>
                <w:szCs w:val="24"/>
              </w:rPr>
              <w:t>00</w:t>
            </w:r>
          </w:p>
        </w:tc>
        <w:tc>
          <w:tcPr>
            <w:tcW w:w="1915" w:type="dxa"/>
          </w:tcPr>
          <w:p w:rsidR="006A2DE3" w:rsidRPr="006A2DE3" w:rsidRDefault="006A2DE3" w:rsidP="00181E87">
            <w:pPr>
              <w:spacing w:line="360" w:lineRule="auto"/>
              <w:jc w:val="both"/>
              <w:rPr>
                <w:rFonts w:ascii="Times New Roman" w:hAnsi="Times New Roman" w:cs="Times New Roman"/>
                <w:sz w:val="24"/>
                <w:szCs w:val="24"/>
              </w:rPr>
            </w:pPr>
            <w:r w:rsidRPr="006A2DE3">
              <w:rPr>
                <w:rFonts w:ascii="Times New Roman" w:hAnsi="Times New Roman" w:cs="Times New Roman"/>
                <w:sz w:val="24"/>
                <w:szCs w:val="24"/>
              </w:rPr>
              <w:t>0.31</w:t>
            </w:r>
          </w:p>
        </w:tc>
        <w:tc>
          <w:tcPr>
            <w:tcW w:w="1915" w:type="dxa"/>
          </w:tcPr>
          <w:p w:rsidR="006A2DE3" w:rsidRPr="006A2DE3" w:rsidRDefault="006A2DE3" w:rsidP="00181E87">
            <w:pPr>
              <w:spacing w:line="360" w:lineRule="auto"/>
              <w:jc w:val="both"/>
              <w:rPr>
                <w:rFonts w:ascii="Times New Roman" w:hAnsi="Times New Roman" w:cs="Times New Roman"/>
                <w:sz w:val="24"/>
                <w:szCs w:val="24"/>
              </w:rPr>
            </w:pPr>
            <w:r w:rsidRPr="006A2DE3">
              <w:rPr>
                <w:rFonts w:ascii="Times New Roman" w:hAnsi="Times New Roman" w:cs="Times New Roman"/>
                <w:sz w:val="24"/>
                <w:szCs w:val="24"/>
              </w:rPr>
              <w:t>3.0</w:t>
            </w:r>
          </w:p>
        </w:tc>
        <w:tc>
          <w:tcPr>
            <w:tcW w:w="1916" w:type="dxa"/>
          </w:tcPr>
          <w:p w:rsidR="006A2DE3" w:rsidRPr="006A2DE3" w:rsidRDefault="006A2DE3" w:rsidP="00181E87">
            <w:pPr>
              <w:spacing w:line="360" w:lineRule="auto"/>
              <w:jc w:val="both"/>
              <w:rPr>
                <w:rFonts w:ascii="Times New Roman" w:hAnsi="Times New Roman" w:cs="Times New Roman"/>
                <w:sz w:val="24"/>
                <w:szCs w:val="24"/>
              </w:rPr>
            </w:pPr>
            <w:r w:rsidRPr="006A2DE3">
              <w:rPr>
                <w:rFonts w:ascii="Times New Roman" w:hAnsi="Times New Roman" w:cs="Times New Roman"/>
                <w:sz w:val="24"/>
                <w:szCs w:val="24"/>
              </w:rPr>
              <w:t>0.84</w:t>
            </w:r>
          </w:p>
        </w:tc>
      </w:tr>
    </w:tbl>
    <w:p w:rsidR="006A2DE3" w:rsidRPr="006A2DE3" w:rsidRDefault="006A2DE3" w:rsidP="006A2DE3">
      <w:pPr>
        <w:spacing w:line="360" w:lineRule="auto"/>
        <w:jc w:val="both"/>
        <w:rPr>
          <w:rFonts w:ascii="Times New Roman" w:hAnsi="Times New Roman" w:cs="Times New Roman"/>
          <w:sz w:val="24"/>
          <w:szCs w:val="24"/>
        </w:rPr>
      </w:pPr>
    </w:p>
    <w:p w:rsidR="006A2DE3" w:rsidRDefault="006A2DE3" w:rsidP="003269E3">
      <w:pPr>
        <w:spacing w:line="480" w:lineRule="auto"/>
        <w:jc w:val="both"/>
        <w:rPr>
          <w:rFonts w:ascii="Times New Roman" w:hAnsi="Times New Roman" w:cs="Times New Roman"/>
          <w:sz w:val="24"/>
          <w:szCs w:val="24"/>
        </w:rPr>
      </w:pPr>
      <w:r w:rsidRPr="006A2DE3">
        <w:rPr>
          <w:rFonts w:ascii="Times New Roman" w:hAnsi="Times New Roman" w:cs="Times New Roman"/>
          <w:sz w:val="24"/>
          <w:szCs w:val="24"/>
        </w:rPr>
        <w:t>In the present study, fibroadenoma was the most common benign lesion diagnosed in 39.94% which is in comparison with the study of breast l</w:t>
      </w:r>
      <w:r w:rsidR="003269E3">
        <w:rPr>
          <w:rFonts w:ascii="Times New Roman" w:hAnsi="Times New Roman" w:cs="Times New Roman"/>
          <w:sz w:val="24"/>
          <w:szCs w:val="24"/>
        </w:rPr>
        <w:t xml:space="preserve">esion FNAC by </w:t>
      </w:r>
      <w:r w:rsidRPr="006A2DE3">
        <w:rPr>
          <w:rFonts w:ascii="Times New Roman" w:hAnsi="Times New Roman" w:cs="Times New Roman"/>
          <w:sz w:val="24"/>
          <w:szCs w:val="24"/>
        </w:rPr>
        <w:t>Singh et al</w:t>
      </w:r>
      <w:r w:rsidR="003269E3">
        <w:rPr>
          <w:rFonts w:ascii="Times New Roman" w:hAnsi="Times New Roman" w:cs="Times New Roman"/>
          <w:sz w:val="24"/>
          <w:szCs w:val="24"/>
        </w:rPr>
        <w:t xml:space="preserve"> </w:t>
      </w:r>
      <w:r w:rsidR="003269E3" w:rsidRPr="003269E3">
        <w:rPr>
          <w:rFonts w:ascii="Times New Roman" w:hAnsi="Times New Roman" w:cs="Times New Roman"/>
          <w:sz w:val="24"/>
          <w:szCs w:val="24"/>
          <w:vertAlign w:val="superscript"/>
        </w:rPr>
        <w:t>[26]</w:t>
      </w:r>
      <w:r w:rsidRPr="006A2DE3">
        <w:rPr>
          <w:rFonts w:ascii="Times New Roman" w:hAnsi="Times New Roman" w:cs="Times New Roman"/>
          <w:sz w:val="24"/>
          <w:szCs w:val="24"/>
        </w:rPr>
        <w:t>. It is followed by Fibroadenosis as second most common benign lesion which is similar finding to that of Singh et al</w:t>
      </w:r>
      <w:r w:rsidR="003269E3">
        <w:rPr>
          <w:rFonts w:ascii="Times New Roman" w:hAnsi="Times New Roman" w:cs="Times New Roman"/>
          <w:sz w:val="24"/>
          <w:szCs w:val="24"/>
        </w:rPr>
        <w:t xml:space="preserve"> </w:t>
      </w:r>
      <w:r w:rsidR="003269E3" w:rsidRPr="003269E3">
        <w:rPr>
          <w:rFonts w:ascii="Times New Roman" w:hAnsi="Times New Roman" w:cs="Times New Roman"/>
          <w:sz w:val="24"/>
          <w:szCs w:val="24"/>
          <w:vertAlign w:val="superscript"/>
        </w:rPr>
        <w:t>[26]</w:t>
      </w:r>
      <w:r w:rsidR="003269E3">
        <w:rPr>
          <w:rFonts w:ascii="Times New Roman" w:hAnsi="Times New Roman" w:cs="Times New Roman"/>
          <w:sz w:val="24"/>
          <w:szCs w:val="24"/>
        </w:rPr>
        <w:t xml:space="preserve"> </w:t>
      </w:r>
      <w:r w:rsidRPr="006A2DE3">
        <w:rPr>
          <w:rFonts w:ascii="Times New Roman" w:hAnsi="Times New Roman" w:cs="Times New Roman"/>
          <w:sz w:val="24"/>
          <w:szCs w:val="24"/>
        </w:rPr>
        <w:t xml:space="preserve"> and Pradhan et al</w:t>
      </w:r>
      <w:r w:rsidR="003269E3">
        <w:rPr>
          <w:rFonts w:ascii="Times New Roman" w:hAnsi="Times New Roman" w:cs="Times New Roman"/>
          <w:sz w:val="24"/>
          <w:szCs w:val="24"/>
        </w:rPr>
        <w:t xml:space="preserve"> </w:t>
      </w:r>
      <w:r w:rsidR="003269E3" w:rsidRPr="003269E3">
        <w:rPr>
          <w:rFonts w:ascii="Times New Roman" w:hAnsi="Times New Roman" w:cs="Times New Roman"/>
          <w:sz w:val="24"/>
          <w:szCs w:val="24"/>
          <w:vertAlign w:val="superscript"/>
        </w:rPr>
        <w:t>[28]</w:t>
      </w:r>
      <w:r w:rsidRPr="006A2DE3">
        <w:rPr>
          <w:rFonts w:ascii="Times New Roman" w:hAnsi="Times New Roman" w:cs="Times New Roman"/>
          <w:sz w:val="24"/>
          <w:szCs w:val="24"/>
        </w:rPr>
        <w:t xml:space="preserve">. </w:t>
      </w:r>
    </w:p>
    <w:p w:rsidR="00181E87" w:rsidRPr="00181E87" w:rsidRDefault="00181E87" w:rsidP="00181E87">
      <w:pPr>
        <w:spacing w:line="360" w:lineRule="auto"/>
        <w:jc w:val="both"/>
        <w:rPr>
          <w:rFonts w:ascii="Times New Roman" w:hAnsi="Times New Roman" w:cs="Times New Roman"/>
          <w:b/>
          <w:bCs/>
          <w:sz w:val="24"/>
          <w:szCs w:val="24"/>
        </w:rPr>
      </w:pPr>
      <w:r w:rsidRPr="00181E87">
        <w:rPr>
          <w:rFonts w:ascii="Times New Roman" w:hAnsi="Times New Roman" w:cs="Times New Roman"/>
          <w:b/>
          <w:bCs/>
          <w:sz w:val="24"/>
          <w:szCs w:val="24"/>
        </w:rPr>
        <w:lastRenderedPageBreak/>
        <w:t>Table No. 5 : Comparative analysis of malignant lesions : (In Percentage)</w:t>
      </w:r>
    </w:p>
    <w:tbl>
      <w:tblPr>
        <w:tblStyle w:val="TableGrid"/>
        <w:tblW w:w="0" w:type="auto"/>
        <w:tblLook w:val="04A0"/>
      </w:tblPr>
      <w:tblGrid>
        <w:gridCol w:w="2338"/>
        <w:gridCol w:w="2312"/>
        <w:gridCol w:w="2320"/>
        <w:gridCol w:w="2316"/>
      </w:tblGrid>
      <w:tr w:rsidR="00181E87" w:rsidRPr="00181E87" w:rsidTr="00181E87">
        <w:tc>
          <w:tcPr>
            <w:tcW w:w="2394" w:type="dxa"/>
          </w:tcPr>
          <w:p w:rsidR="00181E87" w:rsidRPr="00181E87" w:rsidRDefault="00181E87" w:rsidP="00181E87">
            <w:pPr>
              <w:jc w:val="center"/>
              <w:rPr>
                <w:rFonts w:ascii="Times New Roman" w:hAnsi="Times New Roman" w:cs="Times New Roman"/>
                <w:sz w:val="24"/>
                <w:szCs w:val="24"/>
              </w:rPr>
            </w:pPr>
            <w:r w:rsidRPr="00181E87">
              <w:rPr>
                <w:rFonts w:ascii="Times New Roman" w:hAnsi="Times New Roman" w:cs="Times New Roman"/>
                <w:sz w:val="24"/>
                <w:szCs w:val="24"/>
              </w:rPr>
              <w:t>Cytological diagnosis</w:t>
            </w:r>
          </w:p>
        </w:tc>
        <w:tc>
          <w:tcPr>
            <w:tcW w:w="2394" w:type="dxa"/>
          </w:tcPr>
          <w:p w:rsidR="00181E87" w:rsidRPr="00181E87" w:rsidRDefault="00181E87" w:rsidP="00181E87">
            <w:pPr>
              <w:jc w:val="center"/>
              <w:rPr>
                <w:rFonts w:ascii="Times New Roman" w:hAnsi="Times New Roman" w:cs="Times New Roman"/>
                <w:sz w:val="24"/>
                <w:szCs w:val="24"/>
              </w:rPr>
            </w:pPr>
            <w:r w:rsidRPr="00181E87">
              <w:rPr>
                <w:rFonts w:ascii="Times New Roman" w:hAnsi="Times New Roman" w:cs="Times New Roman"/>
                <w:sz w:val="24"/>
                <w:szCs w:val="24"/>
              </w:rPr>
              <w:t>Goel et al (2003)</w:t>
            </w:r>
          </w:p>
        </w:tc>
        <w:tc>
          <w:tcPr>
            <w:tcW w:w="2394" w:type="dxa"/>
          </w:tcPr>
          <w:p w:rsidR="00181E87" w:rsidRPr="00181E87" w:rsidRDefault="00181E87" w:rsidP="00181E87">
            <w:pPr>
              <w:jc w:val="center"/>
              <w:rPr>
                <w:rFonts w:ascii="Times New Roman" w:hAnsi="Times New Roman" w:cs="Times New Roman"/>
                <w:sz w:val="24"/>
                <w:szCs w:val="24"/>
              </w:rPr>
            </w:pPr>
            <w:r w:rsidRPr="00181E87">
              <w:rPr>
                <w:rFonts w:ascii="Times New Roman" w:hAnsi="Times New Roman" w:cs="Times New Roman"/>
                <w:sz w:val="24"/>
                <w:szCs w:val="24"/>
              </w:rPr>
              <w:t>Pradhan et al (2008)</w:t>
            </w:r>
          </w:p>
        </w:tc>
        <w:tc>
          <w:tcPr>
            <w:tcW w:w="2394" w:type="dxa"/>
          </w:tcPr>
          <w:p w:rsidR="00181E87" w:rsidRPr="00181E87" w:rsidRDefault="00181E87" w:rsidP="00181E87">
            <w:pPr>
              <w:jc w:val="center"/>
              <w:rPr>
                <w:rFonts w:ascii="Times New Roman" w:hAnsi="Times New Roman" w:cs="Times New Roman"/>
                <w:sz w:val="24"/>
                <w:szCs w:val="24"/>
              </w:rPr>
            </w:pPr>
            <w:r w:rsidRPr="00181E87">
              <w:rPr>
                <w:rFonts w:ascii="Times New Roman" w:hAnsi="Times New Roman" w:cs="Times New Roman"/>
                <w:sz w:val="24"/>
                <w:szCs w:val="24"/>
              </w:rPr>
              <w:t>Present study</w:t>
            </w:r>
            <w:r>
              <w:rPr>
                <w:rFonts w:ascii="Times New Roman" w:hAnsi="Times New Roman" w:cs="Times New Roman"/>
                <w:sz w:val="24"/>
                <w:szCs w:val="24"/>
              </w:rPr>
              <w:t xml:space="preserve"> </w:t>
            </w:r>
          </w:p>
        </w:tc>
      </w:tr>
      <w:tr w:rsidR="00181E87" w:rsidRPr="00181E87" w:rsidTr="00181E87">
        <w:tc>
          <w:tcPr>
            <w:tcW w:w="2394" w:type="dxa"/>
          </w:tcPr>
          <w:p w:rsidR="00181E87" w:rsidRPr="00181E87" w:rsidRDefault="00181E87" w:rsidP="00181E87">
            <w:pPr>
              <w:spacing w:line="360" w:lineRule="auto"/>
              <w:jc w:val="both"/>
              <w:rPr>
                <w:rFonts w:ascii="Times New Roman" w:hAnsi="Times New Roman" w:cs="Times New Roman"/>
                <w:sz w:val="24"/>
                <w:szCs w:val="24"/>
              </w:rPr>
            </w:pPr>
            <w:r w:rsidRPr="00181E87">
              <w:rPr>
                <w:rFonts w:ascii="Times New Roman" w:hAnsi="Times New Roman" w:cs="Times New Roman"/>
                <w:sz w:val="24"/>
                <w:szCs w:val="24"/>
              </w:rPr>
              <w:t>Infi</w:t>
            </w:r>
            <w:r>
              <w:rPr>
                <w:rFonts w:ascii="Times New Roman" w:hAnsi="Times New Roman" w:cs="Times New Roman"/>
                <w:sz w:val="24"/>
                <w:szCs w:val="24"/>
              </w:rPr>
              <w:t>l</w:t>
            </w:r>
            <w:r w:rsidRPr="00181E87">
              <w:rPr>
                <w:rFonts w:ascii="Times New Roman" w:hAnsi="Times New Roman" w:cs="Times New Roman"/>
                <w:sz w:val="24"/>
                <w:szCs w:val="24"/>
              </w:rPr>
              <w:t xml:space="preserve">trating ductal carcinoma </w:t>
            </w:r>
          </w:p>
        </w:tc>
        <w:tc>
          <w:tcPr>
            <w:tcW w:w="2394" w:type="dxa"/>
          </w:tcPr>
          <w:p w:rsidR="00181E87" w:rsidRPr="00181E87" w:rsidRDefault="00181E87" w:rsidP="00181E87">
            <w:pPr>
              <w:spacing w:line="360" w:lineRule="auto"/>
              <w:jc w:val="both"/>
              <w:rPr>
                <w:rFonts w:ascii="Times New Roman" w:hAnsi="Times New Roman" w:cs="Times New Roman"/>
                <w:sz w:val="24"/>
                <w:szCs w:val="24"/>
              </w:rPr>
            </w:pPr>
            <w:r w:rsidRPr="00181E87">
              <w:rPr>
                <w:rFonts w:ascii="Times New Roman" w:hAnsi="Times New Roman" w:cs="Times New Roman"/>
                <w:sz w:val="24"/>
                <w:szCs w:val="24"/>
              </w:rPr>
              <w:t>90.0</w:t>
            </w:r>
          </w:p>
        </w:tc>
        <w:tc>
          <w:tcPr>
            <w:tcW w:w="2394" w:type="dxa"/>
          </w:tcPr>
          <w:p w:rsidR="00181E87" w:rsidRPr="00181E87" w:rsidRDefault="00181E87" w:rsidP="00181E87">
            <w:pPr>
              <w:spacing w:line="360" w:lineRule="auto"/>
              <w:jc w:val="both"/>
              <w:rPr>
                <w:rFonts w:ascii="Times New Roman" w:hAnsi="Times New Roman" w:cs="Times New Roman"/>
                <w:sz w:val="24"/>
                <w:szCs w:val="24"/>
              </w:rPr>
            </w:pPr>
            <w:r w:rsidRPr="00181E87">
              <w:rPr>
                <w:rFonts w:ascii="Times New Roman" w:hAnsi="Times New Roman" w:cs="Times New Roman"/>
                <w:sz w:val="24"/>
                <w:szCs w:val="24"/>
              </w:rPr>
              <w:t>97.13</w:t>
            </w:r>
          </w:p>
        </w:tc>
        <w:tc>
          <w:tcPr>
            <w:tcW w:w="2394" w:type="dxa"/>
          </w:tcPr>
          <w:p w:rsidR="00181E87" w:rsidRPr="00181E87" w:rsidRDefault="00181E87" w:rsidP="00181E87">
            <w:pPr>
              <w:spacing w:line="360" w:lineRule="auto"/>
              <w:jc w:val="both"/>
              <w:rPr>
                <w:rFonts w:ascii="Times New Roman" w:hAnsi="Times New Roman" w:cs="Times New Roman"/>
                <w:sz w:val="24"/>
                <w:szCs w:val="24"/>
              </w:rPr>
            </w:pPr>
            <w:r w:rsidRPr="00181E87">
              <w:rPr>
                <w:rFonts w:ascii="Times New Roman" w:hAnsi="Times New Roman" w:cs="Times New Roman"/>
                <w:sz w:val="24"/>
                <w:szCs w:val="24"/>
              </w:rPr>
              <w:t>94.07</w:t>
            </w:r>
          </w:p>
        </w:tc>
      </w:tr>
      <w:tr w:rsidR="00181E87" w:rsidRPr="00181E87" w:rsidTr="00181E87">
        <w:tc>
          <w:tcPr>
            <w:tcW w:w="2394" w:type="dxa"/>
          </w:tcPr>
          <w:p w:rsidR="00181E87" w:rsidRPr="00181E87" w:rsidRDefault="00181E87" w:rsidP="00181E87">
            <w:pPr>
              <w:spacing w:line="360" w:lineRule="auto"/>
              <w:jc w:val="both"/>
              <w:rPr>
                <w:rFonts w:ascii="Times New Roman" w:hAnsi="Times New Roman" w:cs="Times New Roman"/>
                <w:sz w:val="24"/>
                <w:szCs w:val="24"/>
              </w:rPr>
            </w:pPr>
            <w:r w:rsidRPr="00181E87">
              <w:rPr>
                <w:rFonts w:ascii="Times New Roman" w:hAnsi="Times New Roman" w:cs="Times New Roman"/>
                <w:sz w:val="24"/>
                <w:szCs w:val="24"/>
              </w:rPr>
              <w:t xml:space="preserve">Lobular carcinoma </w:t>
            </w:r>
          </w:p>
        </w:tc>
        <w:tc>
          <w:tcPr>
            <w:tcW w:w="2394" w:type="dxa"/>
          </w:tcPr>
          <w:p w:rsidR="00181E87" w:rsidRPr="00181E87" w:rsidRDefault="00181E87" w:rsidP="00181E87">
            <w:pPr>
              <w:spacing w:line="360" w:lineRule="auto"/>
              <w:jc w:val="both"/>
              <w:rPr>
                <w:rFonts w:ascii="Times New Roman" w:hAnsi="Times New Roman" w:cs="Times New Roman"/>
                <w:sz w:val="24"/>
                <w:szCs w:val="24"/>
              </w:rPr>
            </w:pPr>
            <w:r w:rsidRPr="00181E87">
              <w:rPr>
                <w:rFonts w:ascii="Times New Roman" w:hAnsi="Times New Roman" w:cs="Times New Roman"/>
                <w:sz w:val="24"/>
                <w:szCs w:val="24"/>
              </w:rPr>
              <w:t>2.0</w:t>
            </w:r>
          </w:p>
        </w:tc>
        <w:tc>
          <w:tcPr>
            <w:tcW w:w="2394" w:type="dxa"/>
          </w:tcPr>
          <w:p w:rsidR="00181E87" w:rsidRPr="00181E87" w:rsidRDefault="00181E87" w:rsidP="00181E87">
            <w:pPr>
              <w:spacing w:line="360" w:lineRule="auto"/>
              <w:jc w:val="both"/>
              <w:rPr>
                <w:rFonts w:ascii="Times New Roman" w:hAnsi="Times New Roman" w:cs="Times New Roman"/>
                <w:sz w:val="24"/>
                <w:szCs w:val="24"/>
              </w:rPr>
            </w:pPr>
            <w:r w:rsidRPr="00181E87">
              <w:rPr>
                <w:rFonts w:ascii="Times New Roman" w:hAnsi="Times New Roman" w:cs="Times New Roman"/>
                <w:sz w:val="24"/>
                <w:szCs w:val="24"/>
              </w:rPr>
              <w:t>0.29</w:t>
            </w:r>
          </w:p>
        </w:tc>
        <w:tc>
          <w:tcPr>
            <w:tcW w:w="2394" w:type="dxa"/>
          </w:tcPr>
          <w:p w:rsidR="00181E87" w:rsidRPr="00181E87" w:rsidRDefault="00181E87" w:rsidP="00181E87">
            <w:pPr>
              <w:spacing w:line="360" w:lineRule="auto"/>
              <w:jc w:val="both"/>
              <w:rPr>
                <w:rFonts w:ascii="Times New Roman" w:hAnsi="Times New Roman" w:cs="Times New Roman"/>
                <w:sz w:val="24"/>
                <w:szCs w:val="24"/>
              </w:rPr>
            </w:pPr>
            <w:r w:rsidRPr="00181E87">
              <w:rPr>
                <w:rFonts w:ascii="Times New Roman" w:hAnsi="Times New Roman" w:cs="Times New Roman"/>
                <w:sz w:val="24"/>
                <w:szCs w:val="24"/>
              </w:rPr>
              <w:t>04.96</w:t>
            </w:r>
          </w:p>
        </w:tc>
      </w:tr>
      <w:tr w:rsidR="00181E87" w:rsidRPr="00181E87" w:rsidTr="00181E87">
        <w:tc>
          <w:tcPr>
            <w:tcW w:w="2394" w:type="dxa"/>
          </w:tcPr>
          <w:p w:rsidR="00181E87" w:rsidRPr="00181E87" w:rsidRDefault="00181E87" w:rsidP="00181E87">
            <w:pPr>
              <w:spacing w:line="360" w:lineRule="auto"/>
              <w:jc w:val="both"/>
              <w:rPr>
                <w:rFonts w:ascii="Times New Roman" w:hAnsi="Times New Roman" w:cs="Times New Roman"/>
                <w:sz w:val="24"/>
                <w:szCs w:val="24"/>
              </w:rPr>
            </w:pPr>
            <w:r w:rsidRPr="00181E87">
              <w:rPr>
                <w:rFonts w:ascii="Times New Roman" w:hAnsi="Times New Roman" w:cs="Times New Roman"/>
                <w:sz w:val="24"/>
                <w:szCs w:val="24"/>
              </w:rPr>
              <w:t xml:space="preserve">Medullary carcinoma </w:t>
            </w:r>
          </w:p>
        </w:tc>
        <w:tc>
          <w:tcPr>
            <w:tcW w:w="2394" w:type="dxa"/>
          </w:tcPr>
          <w:p w:rsidR="00181E87" w:rsidRPr="00181E87" w:rsidRDefault="00181E87" w:rsidP="00181E87">
            <w:pPr>
              <w:spacing w:line="360" w:lineRule="auto"/>
              <w:jc w:val="both"/>
              <w:rPr>
                <w:rFonts w:ascii="Times New Roman" w:hAnsi="Times New Roman" w:cs="Times New Roman"/>
                <w:sz w:val="24"/>
                <w:szCs w:val="24"/>
              </w:rPr>
            </w:pPr>
            <w:r w:rsidRPr="00181E87">
              <w:rPr>
                <w:rFonts w:ascii="Times New Roman" w:hAnsi="Times New Roman" w:cs="Times New Roman"/>
                <w:sz w:val="24"/>
                <w:szCs w:val="24"/>
              </w:rPr>
              <w:t>2.0</w:t>
            </w:r>
          </w:p>
        </w:tc>
        <w:tc>
          <w:tcPr>
            <w:tcW w:w="2394" w:type="dxa"/>
          </w:tcPr>
          <w:p w:rsidR="00181E87" w:rsidRPr="00181E87" w:rsidRDefault="00181E87" w:rsidP="00181E87">
            <w:pPr>
              <w:spacing w:line="360" w:lineRule="auto"/>
              <w:jc w:val="both"/>
              <w:rPr>
                <w:rFonts w:ascii="Times New Roman" w:hAnsi="Times New Roman" w:cs="Times New Roman"/>
                <w:sz w:val="24"/>
                <w:szCs w:val="24"/>
              </w:rPr>
            </w:pPr>
            <w:r w:rsidRPr="00181E87">
              <w:rPr>
                <w:rFonts w:ascii="Times New Roman" w:hAnsi="Times New Roman" w:cs="Times New Roman"/>
                <w:sz w:val="24"/>
                <w:szCs w:val="24"/>
              </w:rPr>
              <w:t>0.86</w:t>
            </w:r>
          </w:p>
        </w:tc>
        <w:tc>
          <w:tcPr>
            <w:tcW w:w="2394" w:type="dxa"/>
          </w:tcPr>
          <w:p w:rsidR="00181E87" w:rsidRPr="00181E87" w:rsidRDefault="00181E87" w:rsidP="00181E87">
            <w:pPr>
              <w:spacing w:line="360" w:lineRule="auto"/>
              <w:jc w:val="both"/>
              <w:rPr>
                <w:rFonts w:ascii="Times New Roman" w:hAnsi="Times New Roman" w:cs="Times New Roman"/>
                <w:sz w:val="24"/>
                <w:szCs w:val="24"/>
              </w:rPr>
            </w:pPr>
            <w:r w:rsidRPr="00181E87">
              <w:rPr>
                <w:rFonts w:ascii="Times New Roman" w:hAnsi="Times New Roman" w:cs="Times New Roman"/>
                <w:sz w:val="24"/>
                <w:szCs w:val="24"/>
              </w:rPr>
              <w:t>00</w:t>
            </w:r>
          </w:p>
        </w:tc>
      </w:tr>
      <w:tr w:rsidR="00181E87" w:rsidRPr="00181E87" w:rsidTr="00181E87">
        <w:tc>
          <w:tcPr>
            <w:tcW w:w="2394" w:type="dxa"/>
          </w:tcPr>
          <w:p w:rsidR="00181E87" w:rsidRPr="00181E87" w:rsidRDefault="00181E87" w:rsidP="00181E87">
            <w:pPr>
              <w:spacing w:line="360" w:lineRule="auto"/>
              <w:jc w:val="both"/>
              <w:rPr>
                <w:rFonts w:ascii="Times New Roman" w:hAnsi="Times New Roman" w:cs="Times New Roman"/>
                <w:sz w:val="24"/>
                <w:szCs w:val="24"/>
              </w:rPr>
            </w:pPr>
            <w:r w:rsidRPr="00181E87">
              <w:rPr>
                <w:rFonts w:ascii="Times New Roman" w:hAnsi="Times New Roman" w:cs="Times New Roman"/>
                <w:sz w:val="24"/>
                <w:szCs w:val="24"/>
              </w:rPr>
              <w:t xml:space="preserve">Mucinous carcinoma </w:t>
            </w:r>
          </w:p>
        </w:tc>
        <w:tc>
          <w:tcPr>
            <w:tcW w:w="2394" w:type="dxa"/>
          </w:tcPr>
          <w:p w:rsidR="00181E87" w:rsidRPr="00181E87" w:rsidRDefault="00181E87" w:rsidP="00181E87">
            <w:pPr>
              <w:spacing w:line="360" w:lineRule="auto"/>
              <w:jc w:val="both"/>
              <w:rPr>
                <w:rFonts w:ascii="Times New Roman" w:hAnsi="Times New Roman" w:cs="Times New Roman"/>
                <w:sz w:val="24"/>
                <w:szCs w:val="24"/>
              </w:rPr>
            </w:pPr>
            <w:r w:rsidRPr="00181E87">
              <w:rPr>
                <w:rFonts w:ascii="Times New Roman" w:hAnsi="Times New Roman" w:cs="Times New Roman"/>
                <w:sz w:val="24"/>
                <w:szCs w:val="24"/>
              </w:rPr>
              <w:t>00</w:t>
            </w:r>
          </w:p>
        </w:tc>
        <w:tc>
          <w:tcPr>
            <w:tcW w:w="2394" w:type="dxa"/>
          </w:tcPr>
          <w:p w:rsidR="00181E87" w:rsidRPr="00181E87" w:rsidRDefault="00181E87" w:rsidP="00181E87">
            <w:pPr>
              <w:spacing w:line="360" w:lineRule="auto"/>
              <w:jc w:val="both"/>
              <w:rPr>
                <w:rFonts w:ascii="Times New Roman" w:hAnsi="Times New Roman" w:cs="Times New Roman"/>
                <w:sz w:val="24"/>
                <w:szCs w:val="24"/>
              </w:rPr>
            </w:pPr>
            <w:r w:rsidRPr="00181E87">
              <w:rPr>
                <w:rFonts w:ascii="Times New Roman" w:hAnsi="Times New Roman" w:cs="Times New Roman"/>
                <w:sz w:val="24"/>
                <w:szCs w:val="24"/>
              </w:rPr>
              <w:t>0.86</w:t>
            </w:r>
          </w:p>
        </w:tc>
        <w:tc>
          <w:tcPr>
            <w:tcW w:w="2394" w:type="dxa"/>
          </w:tcPr>
          <w:p w:rsidR="00181E87" w:rsidRPr="00181E87" w:rsidRDefault="00181E87" w:rsidP="00181E87">
            <w:pPr>
              <w:spacing w:line="360" w:lineRule="auto"/>
              <w:jc w:val="both"/>
              <w:rPr>
                <w:rFonts w:ascii="Times New Roman" w:hAnsi="Times New Roman" w:cs="Times New Roman"/>
                <w:sz w:val="24"/>
                <w:szCs w:val="24"/>
              </w:rPr>
            </w:pPr>
            <w:r w:rsidRPr="00181E87">
              <w:rPr>
                <w:rFonts w:ascii="Times New Roman" w:hAnsi="Times New Roman" w:cs="Times New Roman"/>
                <w:sz w:val="24"/>
                <w:szCs w:val="24"/>
              </w:rPr>
              <w:t>00</w:t>
            </w:r>
          </w:p>
        </w:tc>
      </w:tr>
      <w:tr w:rsidR="00181E87" w:rsidRPr="00181E87" w:rsidTr="00181E87">
        <w:tc>
          <w:tcPr>
            <w:tcW w:w="2394" w:type="dxa"/>
          </w:tcPr>
          <w:p w:rsidR="00181E87" w:rsidRPr="00181E87" w:rsidRDefault="00181E87" w:rsidP="00181E87">
            <w:pPr>
              <w:spacing w:line="360" w:lineRule="auto"/>
              <w:jc w:val="both"/>
              <w:rPr>
                <w:rFonts w:ascii="Times New Roman" w:hAnsi="Times New Roman" w:cs="Times New Roman"/>
                <w:sz w:val="24"/>
                <w:szCs w:val="24"/>
              </w:rPr>
            </w:pPr>
            <w:r w:rsidRPr="00181E87">
              <w:rPr>
                <w:rFonts w:ascii="Times New Roman" w:hAnsi="Times New Roman" w:cs="Times New Roman"/>
                <w:sz w:val="24"/>
                <w:szCs w:val="24"/>
              </w:rPr>
              <w:t xml:space="preserve">Non-Hodgkin's lymphoma </w:t>
            </w:r>
          </w:p>
        </w:tc>
        <w:tc>
          <w:tcPr>
            <w:tcW w:w="2394" w:type="dxa"/>
          </w:tcPr>
          <w:p w:rsidR="00181E87" w:rsidRPr="00181E87" w:rsidRDefault="00181E87" w:rsidP="00181E87">
            <w:pPr>
              <w:spacing w:line="360" w:lineRule="auto"/>
              <w:jc w:val="both"/>
              <w:rPr>
                <w:rFonts w:ascii="Times New Roman" w:hAnsi="Times New Roman" w:cs="Times New Roman"/>
                <w:sz w:val="24"/>
                <w:szCs w:val="24"/>
              </w:rPr>
            </w:pPr>
            <w:r w:rsidRPr="00181E87">
              <w:rPr>
                <w:rFonts w:ascii="Times New Roman" w:hAnsi="Times New Roman" w:cs="Times New Roman"/>
                <w:sz w:val="24"/>
                <w:szCs w:val="24"/>
              </w:rPr>
              <w:t>00</w:t>
            </w:r>
          </w:p>
        </w:tc>
        <w:tc>
          <w:tcPr>
            <w:tcW w:w="2394" w:type="dxa"/>
          </w:tcPr>
          <w:p w:rsidR="00181E87" w:rsidRPr="00181E87" w:rsidRDefault="00181E87" w:rsidP="00181E87">
            <w:pPr>
              <w:spacing w:line="360" w:lineRule="auto"/>
              <w:jc w:val="both"/>
              <w:rPr>
                <w:rFonts w:ascii="Times New Roman" w:hAnsi="Times New Roman" w:cs="Times New Roman"/>
                <w:sz w:val="24"/>
                <w:szCs w:val="24"/>
              </w:rPr>
            </w:pPr>
            <w:r w:rsidRPr="00181E87">
              <w:rPr>
                <w:rFonts w:ascii="Times New Roman" w:hAnsi="Times New Roman" w:cs="Times New Roman"/>
                <w:sz w:val="24"/>
                <w:szCs w:val="24"/>
              </w:rPr>
              <w:t>0.29</w:t>
            </w:r>
          </w:p>
        </w:tc>
        <w:tc>
          <w:tcPr>
            <w:tcW w:w="2394" w:type="dxa"/>
          </w:tcPr>
          <w:p w:rsidR="00181E87" w:rsidRPr="00181E87" w:rsidRDefault="00181E87" w:rsidP="00181E87">
            <w:pPr>
              <w:spacing w:line="360" w:lineRule="auto"/>
              <w:jc w:val="both"/>
              <w:rPr>
                <w:rFonts w:ascii="Times New Roman" w:hAnsi="Times New Roman" w:cs="Times New Roman"/>
                <w:sz w:val="24"/>
                <w:szCs w:val="24"/>
              </w:rPr>
            </w:pPr>
            <w:r w:rsidRPr="00181E87">
              <w:rPr>
                <w:rFonts w:ascii="Times New Roman" w:hAnsi="Times New Roman" w:cs="Times New Roman"/>
                <w:sz w:val="24"/>
                <w:szCs w:val="24"/>
              </w:rPr>
              <w:t>01.99</w:t>
            </w:r>
          </w:p>
        </w:tc>
      </w:tr>
      <w:tr w:rsidR="00181E87" w:rsidRPr="00181E87" w:rsidTr="00181E87">
        <w:tc>
          <w:tcPr>
            <w:tcW w:w="2394" w:type="dxa"/>
          </w:tcPr>
          <w:p w:rsidR="00181E87" w:rsidRPr="00181E87" w:rsidRDefault="00181E87" w:rsidP="00181E87">
            <w:pPr>
              <w:spacing w:line="360" w:lineRule="auto"/>
              <w:jc w:val="both"/>
              <w:rPr>
                <w:rFonts w:ascii="Times New Roman" w:hAnsi="Times New Roman" w:cs="Times New Roman"/>
                <w:sz w:val="24"/>
                <w:szCs w:val="24"/>
              </w:rPr>
            </w:pPr>
            <w:r w:rsidRPr="00181E87">
              <w:rPr>
                <w:rFonts w:ascii="Times New Roman" w:hAnsi="Times New Roman" w:cs="Times New Roman"/>
                <w:sz w:val="24"/>
                <w:szCs w:val="24"/>
              </w:rPr>
              <w:t xml:space="preserve">Apocrine carcinoma </w:t>
            </w:r>
          </w:p>
        </w:tc>
        <w:tc>
          <w:tcPr>
            <w:tcW w:w="2394" w:type="dxa"/>
          </w:tcPr>
          <w:p w:rsidR="00181E87" w:rsidRPr="00181E87" w:rsidRDefault="00181E87" w:rsidP="00181E87">
            <w:pPr>
              <w:spacing w:line="360" w:lineRule="auto"/>
              <w:jc w:val="both"/>
              <w:rPr>
                <w:rFonts w:ascii="Times New Roman" w:hAnsi="Times New Roman" w:cs="Times New Roman"/>
                <w:sz w:val="24"/>
                <w:szCs w:val="24"/>
              </w:rPr>
            </w:pPr>
            <w:r w:rsidRPr="00181E87">
              <w:rPr>
                <w:rFonts w:ascii="Times New Roman" w:hAnsi="Times New Roman" w:cs="Times New Roman"/>
                <w:sz w:val="24"/>
                <w:szCs w:val="24"/>
              </w:rPr>
              <w:t>00</w:t>
            </w:r>
          </w:p>
        </w:tc>
        <w:tc>
          <w:tcPr>
            <w:tcW w:w="2394" w:type="dxa"/>
          </w:tcPr>
          <w:p w:rsidR="00181E87" w:rsidRPr="00181E87" w:rsidRDefault="00181E87" w:rsidP="00181E87">
            <w:pPr>
              <w:spacing w:line="360" w:lineRule="auto"/>
              <w:jc w:val="both"/>
              <w:rPr>
                <w:rFonts w:ascii="Times New Roman" w:hAnsi="Times New Roman" w:cs="Times New Roman"/>
                <w:sz w:val="24"/>
                <w:szCs w:val="24"/>
              </w:rPr>
            </w:pPr>
            <w:r w:rsidRPr="00181E87">
              <w:rPr>
                <w:rFonts w:ascii="Times New Roman" w:hAnsi="Times New Roman" w:cs="Times New Roman"/>
                <w:sz w:val="24"/>
                <w:szCs w:val="24"/>
              </w:rPr>
              <w:t>00</w:t>
            </w:r>
          </w:p>
        </w:tc>
        <w:tc>
          <w:tcPr>
            <w:tcW w:w="2394" w:type="dxa"/>
          </w:tcPr>
          <w:p w:rsidR="00181E87" w:rsidRPr="00181E87" w:rsidRDefault="00181E87" w:rsidP="00181E87">
            <w:pPr>
              <w:spacing w:line="360" w:lineRule="auto"/>
              <w:jc w:val="both"/>
              <w:rPr>
                <w:rFonts w:ascii="Times New Roman" w:hAnsi="Times New Roman" w:cs="Times New Roman"/>
                <w:sz w:val="24"/>
                <w:szCs w:val="24"/>
              </w:rPr>
            </w:pPr>
            <w:r w:rsidRPr="00181E87">
              <w:rPr>
                <w:rFonts w:ascii="Times New Roman" w:hAnsi="Times New Roman" w:cs="Times New Roman"/>
                <w:sz w:val="24"/>
                <w:szCs w:val="24"/>
              </w:rPr>
              <w:t>01.99</w:t>
            </w:r>
          </w:p>
        </w:tc>
      </w:tr>
      <w:tr w:rsidR="00181E87" w:rsidRPr="00181E87" w:rsidTr="00181E87">
        <w:tc>
          <w:tcPr>
            <w:tcW w:w="2394" w:type="dxa"/>
          </w:tcPr>
          <w:p w:rsidR="00181E87" w:rsidRPr="00181E87" w:rsidRDefault="00181E87" w:rsidP="00181E87">
            <w:pPr>
              <w:spacing w:line="360" w:lineRule="auto"/>
              <w:jc w:val="both"/>
              <w:rPr>
                <w:rFonts w:ascii="Times New Roman" w:hAnsi="Times New Roman" w:cs="Times New Roman"/>
                <w:sz w:val="24"/>
                <w:szCs w:val="24"/>
              </w:rPr>
            </w:pPr>
            <w:r w:rsidRPr="00181E87">
              <w:rPr>
                <w:rFonts w:ascii="Times New Roman" w:hAnsi="Times New Roman" w:cs="Times New Roman"/>
                <w:sz w:val="24"/>
                <w:szCs w:val="24"/>
              </w:rPr>
              <w:t xml:space="preserve">Metaplastic carcinoma </w:t>
            </w:r>
          </w:p>
        </w:tc>
        <w:tc>
          <w:tcPr>
            <w:tcW w:w="2394" w:type="dxa"/>
          </w:tcPr>
          <w:p w:rsidR="00181E87" w:rsidRPr="00181E87" w:rsidRDefault="00181E87" w:rsidP="00181E87">
            <w:pPr>
              <w:spacing w:line="360" w:lineRule="auto"/>
              <w:jc w:val="both"/>
              <w:rPr>
                <w:rFonts w:ascii="Times New Roman" w:hAnsi="Times New Roman" w:cs="Times New Roman"/>
                <w:sz w:val="24"/>
                <w:szCs w:val="24"/>
              </w:rPr>
            </w:pPr>
            <w:r w:rsidRPr="00181E87">
              <w:rPr>
                <w:rFonts w:ascii="Times New Roman" w:hAnsi="Times New Roman" w:cs="Times New Roman"/>
                <w:sz w:val="24"/>
                <w:szCs w:val="24"/>
              </w:rPr>
              <w:t>00</w:t>
            </w:r>
          </w:p>
        </w:tc>
        <w:tc>
          <w:tcPr>
            <w:tcW w:w="2394" w:type="dxa"/>
          </w:tcPr>
          <w:p w:rsidR="00181E87" w:rsidRPr="00181E87" w:rsidRDefault="00181E87" w:rsidP="00181E87">
            <w:pPr>
              <w:spacing w:line="360" w:lineRule="auto"/>
              <w:jc w:val="both"/>
              <w:rPr>
                <w:rFonts w:ascii="Times New Roman" w:hAnsi="Times New Roman" w:cs="Times New Roman"/>
                <w:sz w:val="24"/>
                <w:szCs w:val="24"/>
              </w:rPr>
            </w:pPr>
            <w:r w:rsidRPr="00181E87">
              <w:rPr>
                <w:rFonts w:ascii="Times New Roman" w:hAnsi="Times New Roman" w:cs="Times New Roman"/>
                <w:sz w:val="24"/>
                <w:szCs w:val="24"/>
              </w:rPr>
              <w:t>00</w:t>
            </w:r>
          </w:p>
        </w:tc>
        <w:tc>
          <w:tcPr>
            <w:tcW w:w="2394" w:type="dxa"/>
          </w:tcPr>
          <w:p w:rsidR="00181E87" w:rsidRPr="00181E87" w:rsidRDefault="00181E87" w:rsidP="00181E87">
            <w:pPr>
              <w:spacing w:line="360" w:lineRule="auto"/>
              <w:jc w:val="both"/>
              <w:rPr>
                <w:rFonts w:ascii="Times New Roman" w:hAnsi="Times New Roman" w:cs="Times New Roman"/>
                <w:sz w:val="24"/>
                <w:szCs w:val="24"/>
              </w:rPr>
            </w:pPr>
            <w:r w:rsidRPr="00181E87">
              <w:rPr>
                <w:rFonts w:ascii="Times New Roman" w:hAnsi="Times New Roman" w:cs="Times New Roman"/>
                <w:sz w:val="24"/>
                <w:szCs w:val="24"/>
              </w:rPr>
              <w:t>01.99</w:t>
            </w:r>
          </w:p>
        </w:tc>
      </w:tr>
      <w:tr w:rsidR="00181E87" w:rsidRPr="00181E87" w:rsidTr="00181E87">
        <w:tc>
          <w:tcPr>
            <w:tcW w:w="2394" w:type="dxa"/>
          </w:tcPr>
          <w:p w:rsidR="00181E87" w:rsidRPr="00181E87" w:rsidRDefault="00181E87" w:rsidP="00181E87">
            <w:pPr>
              <w:spacing w:line="360" w:lineRule="auto"/>
              <w:jc w:val="both"/>
              <w:rPr>
                <w:rFonts w:ascii="Times New Roman" w:hAnsi="Times New Roman" w:cs="Times New Roman"/>
                <w:sz w:val="24"/>
                <w:szCs w:val="24"/>
              </w:rPr>
            </w:pPr>
            <w:r w:rsidRPr="00181E87">
              <w:rPr>
                <w:rFonts w:ascii="Times New Roman" w:hAnsi="Times New Roman" w:cs="Times New Roman"/>
                <w:sz w:val="24"/>
                <w:szCs w:val="24"/>
              </w:rPr>
              <w:t xml:space="preserve">Metastatic </w:t>
            </w:r>
          </w:p>
        </w:tc>
        <w:tc>
          <w:tcPr>
            <w:tcW w:w="2394" w:type="dxa"/>
          </w:tcPr>
          <w:p w:rsidR="00181E87" w:rsidRPr="00181E87" w:rsidRDefault="00181E87" w:rsidP="00181E87">
            <w:pPr>
              <w:spacing w:line="360" w:lineRule="auto"/>
              <w:jc w:val="both"/>
              <w:rPr>
                <w:rFonts w:ascii="Times New Roman" w:hAnsi="Times New Roman" w:cs="Times New Roman"/>
                <w:sz w:val="24"/>
                <w:szCs w:val="24"/>
              </w:rPr>
            </w:pPr>
            <w:r w:rsidRPr="00181E87">
              <w:rPr>
                <w:rFonts w:ascii="Times New Roman" w:hAnsi="Times New Roman" w:cs="Times New Roman"/>
                <w:sz w:val="24"/>
                <w:szCs w:val="24"/>
              </w:rPr>
              <w:t>3.0</w:t>
            </w:r>
          </w:p>
        </w:tc>
        <w:tc>
          <w:tcPr>
            <w:tcW w:w="2394" w:type="dxa"/>
          </w:tcPr>
          <w:p w:rsidR="00181E87" w:rsidRPr="00181E87" w:rsidRDefault="00181E87" w:rsidP="00181E87">
            <w:pPr>
              <w:spacing w:line="360" w:lineRule="auto"/>
              <w:jc w:val="both"/>
              <w:rPr>
                <w:rFonts w:ascii="Times New Roman" w:hAnsi="Times New Roman" w:cs="Times New Roman"/>
                <w:sz w:val="24"/>
                <w:szCs w:val="24"/>
              </w:rPr>
            </w:pPr>
            <w:r w:rsidRPr="00181E87">
              <w:rPr>
                <w:rFonts w:ascii="Times New Roman" w:hAnsi="Times New Roman" w:cs="Times New Roman"/>
                <w:sz w:val="24"/>
                <w:szCs w:val="24"/>
              </w:rPr>
              <w:t>00</w:t>
            </w:r>
          </w:p>
        </w:tc>
        <w:tc>
          <w:tcPr>
            <w:tcW w:w="2394" w:type="dxa"/>
          </w:tcPr>
          <w:p w:rsidR="00181E87" w:rsidRPr="00181E87" w:rsidRDefault="00181E87" w:rsidP="00181E87">
            <w:pPr>
              <w:spacing w:line="360" w:lineRule="auto"/>
              <w:jc w:val="both"/>
              <w:rPr>
                <w:rFonts w:ascii="Times New Roman" w:hAnsi="Times New Roman" w:cs="Times New Roman"/>
                <w:sz w:val="24"/>
                <w:szCs w:val="24"/>
              </w:rPr>
            </w:pPr>
            <w:r w:rsidRPr="00181E87">
              <w:rPr>
                <w:rFonts w:ascii="Times New Roman" w:hAnsi="Times New Roman" w:cs="Times New Roman"/>
                <w:sz w:val="24"/>
                <w:szCs w:val="24"/>
              </w:rPr>
              <w:t>00</w:t>
            </w:r>
          </w:p>
        </w:tc>
      </w:tr>
    </w:tbl>
    <w:p w:rsidR="00181E87" w:rsidRPr="00181E87" w:rsidRDefault="00181E87" w:rsidP="00181E87">
      <w:pPr>
        <w:spacing w:line="360" w:lineRule="auto"/>
        <w:jc w:val="both"/>
        <w:rPr>
          <w:rFonts w:ascii="Times New Roman" w:hAnsi="Times New Roman" w:cs="Times New Roman"/>
          <w:sz w:val="24"/>
          <w:szCs w:val="24"/>
        </w:rPr>
      </w:pPr>
      <w:r w:rsidRPr="00181E87">
        <w:rPr>
          <w:rFonts w:ascii="Times New Roman" w:hAnsi="Times New Roman" w:cs="Times New Roman"/>
          <w:sz w:val="24"/>
          <w:szCs w:val="24"/>
        </w:rPr>
        <w:t xml:space="preserve">    </w:t>
      </w:r>
    </w:p>
    <w:p w:rsidR="00181E87" w:rsidRDefault="00181E87" w:rsidP="00A44779">
      <w:pPr>
        <w:spacing w:line="480" w:lineRule="auto"/>
        <w:jc w:val="both"/>
        <w:rPr>
          <w:rFonts w:ascii="Times New Roman" w:hAnsi="Times New Roman" w:cs="Times New Roman"/>
          <w:sz w:val="24"/>
          <w:szCs w:val="24"/>
        </w:rPr>
      </w:pPr>
      <w:r w:rsidRPr="00181E87">
        <w:rPr>
          <w:rFonts w:ascii="Times New Roman" w:hAnsi="Times New Roman" w:cs="Times New Roman"/>
          <w:sz w:val="24"/>
          <w:szCs w:val="24"/>
        </w:rPr>
        <w:t>Out of 500 cases in the present study, malignancy was noted in 101 cases (including 14 cases reported as 'suspicious for malignancy') accounting for 20.20% incidence. Among these 101 cases, 94 were reported as infiltrating duct carcinoma, 4 as lobular carcinoma and 1 each as Apocrine carcinoma, Metaplastic carcinoma and Non-Hodgkin's lymphoma. the incidence of infiltrating ductal carcinoma is similar to studies of Goel et al</w:t>
      </w:r>
      <w:r>
        <w:rPr>
          <w:rFonts w:ascii="Times New Roman" w:hAnsi="Times New Roman" w:cs="Times New Roman"/>
          <w:sz w:val="24"/>
          <w:szCs w:val="24"/>
        </w:rPr>
        <w:t xml:space="preserve"> </w:t>
      </w:r>
      <w:r w:rsidRPr="00181E87">
        <w:rPr>
          <w:rFonts w:ascii="Times New Roman" w:hAnsi="Times New Roman" w:cs="Times New Roman"/>
          <w:sz w:val="24"/>
          <w:szCs w:val="24"/>
          <w:vertAlign w:val="superscript"/>
        </w:rPr>
        <w:t>[31]</w:t>
      </w:r>
      <w:r>
        <w:rPr>
          <w:rFonts w:ascii="Times New Roman" w:hAnsi="Times New Roman" w:cs="Times New Roman"/>
          <w:sz w:val="24"/>
          <w:szCs w:val="24"/>
        </w:rPr>
        <w:t xml:space="preserve"> and Pradhan et al </w:t>
      </w:r>
      <w:r w:rsidR="006001FA" w:rsidRPr="006001FA">
        <w:rPr>
          <w:rFonts w:ascii="Times New Roman" w:hAnsi="Times New Roman" w:cs="Times New Roman"/>
          <w:sz w:val="24"/>
          <w:szCs w:val="24"/>
          <w:vertAlign w:val="superscript"/>
        </w:rPr>
        <w:t>[28]</w:t>
      </w:r>
      <w:r w:rsidRPr="006001FA">
        <w:rPr>
          <w:rFonts w:ascii="Times New Roman" w:hAnsi="Times New Roman" w:cs="Times New Roman"/>
          <w:sz w:val="24"/>
          <w:szCs w:val="24"/>
          <w:vertAlign w:val="superscript"/>
        </w:rPr>
        <w:t xml:space="preserve"> </w:t>
      </w:r>
      <w:r w:rsidR="006001FA">
        <w:rPr>
          <w:rFonts w:ascii="Times New Roman" w:hAnsi="Times New Roman" w:cs="Times New Roman"/>
          <w:sz w:val="24"/>
          <w:szCs w:val="24"/>
        </w:rPr>
        <w:t>.</w:t>
      </w:r>
    </w:p>
    <w:p w:rsidR="00A44779" w:rsidRPr="00A44779" w:rsidRDefault="00A44779" w:rsidP="00A44779">
      <w:pPr>
        <w:spacing w:line="360" w:lineRule="auto"/>
        <w:jc w:val="both"/>
        <w:rPr>
          <w:rFonts w:ascii="Times New Roman" w:hAnsi="Times New Roman" w:cs="Times New Roman"/>
          <w:b/>
          <w:sz w:val="24"/>
          <w:szCs w:val="24"/>
        </w:rPr>
      </w:pPr>
      <w:r w:rsidRPr="00A44779">
        <w:rPr>
          <w:rFonts w:ascii="Times New Roman" w:hAnsi="Times New Roman" w:cs="Times New Roman"/>
          <w:b/>
          <w:sz w:val="24"/>
          <w:szCs w:val="24"/>
        </w:rPr>
        <w:t>Table No.6 : Statistical Result- Comparative Analysis</w:t>
      </w:r>
    </w:p>
    <w:tbl>
      <w:tblPr>
        <w:tblStyle w:val="TableGrid"/>
        <w:tblW w:w="0" w:type="auto"/>
        <w:tblLayout w:type="fixed"/>
        <w:tblLook w:val="04A0"/>
      </w:tblPr>
      <w:tblGrid>
        <w:gridCol w:w="648"/>
        <w:gridCol w:w="2340"/>
        <w:gridCol w:w="1118"/>
        <w:gridCol w:w="1429"/>
        <w:gridCol w:w="1337"/>
        <w:gridCol w:w="1340"/>
        <w:gridCol w:w="1364"/>
      </w:tblGrid>
      <w:tr w:rsidR="00A44779" w:rsidRPr="00A44779" w:rsidTr="00444C14">
        <w:tc>
          <w:tcPr>
            <w:tcW w:w="648" w:type="dxa"/>
          </w:tcPr>
          <w:p w:rsidR="00A44779" w:rsidRPr="00A44779" w:rsidRDefault="00A44779" w:rsidP="00434D4C">
            <w:pPr>
              <w:spacing w:line="360" w:lineRule="auto"/>
              <w:jc w:val="both"/>
              <w:rPr>
                <w:rFonts w:ascii="Times New Roman" w:hAnsi="Times New Roman" w:cs="Times New Roman"/>
                <w:sz w:val="24"/>
                <w:szCs w:val="24"/>
              </w:rPr>
            </w:pPr>
            <w:r w:rsidRPr="00A44779">
              <w:rPr>
                <w:rFonts w:ascii="Times New Roman" w:hAnsi="Times New Roman" w:cs="Times New Roman"/>
                <w:sz w:val="24"/>
                <w:szCs w:val="24"/>
              </w:rPr>
              <w:t>Sr.No.</w:t>
            </w:r>
          </w:p>
        </w:tc>
        <w:tc>
          <w:tcPr>
            <w:tcW w:w="2340" w:type="dxa"/>
          </w:tcPr>
          <w:p w:rsidR="00A44779" w:rsidRPr="00A44779" w:rsidRDefault="00A44779" w:rsidP="00434D4C">
            <w:pPr>
              <w:spacing w:line="360" w:lineRule="auto"/>
              <w:jc w:val="both"/>
              <w:rPr>
                <w:rFonts w:ascii="Times New Roman" w:hAnsi="Times New Roman" w:cs="Times New Roman"/>
                <w:sz w:val="24"/>
                <w:szCs w:val="24"/>
              </w:rPr>
            </w:pPr>
            <w:r w:rsidRPr="00A44779">
              <w:rPr>
                <w:rFonts w:ascii="Times New Roman" w:hAnsi="Times New Roman" w:cs="Times New Roman"/>
                <w:sz w:val="24"/>
                <w:szCs w:val="24"/>
              </w:rPr>
              <w:t>Study</w:t>
            </w:r>
          </w:p>
        </w:tc>
        <w:tc>
          <w:tcPr>
            <w:tcW w:w="1118" w:type="dxa"/>
          </w:tcPr>
          <w:p w:rsidR="00A44779" w:rsidRPr="00A44779" w:rsidRDefault="00A44779" w:rsidP="00434D4C">
            <w:pPr>
              <w:spacing w:line="360" w:lineRule="auto"/>
              <w:jc w:val="both"/>
              <w:rPr>
                <w:rFonts w:ascii="Times New Roman" w:hAnsi="Times New Roman" w:cs="Times New Roman"/>
                <w:sz w:val="24"/>
                <w:szCs w:val="24"/>
              </w:rPr>
            </w:pPr>
            <w:r w:rsidRPr="00A44779">
              <w:rPr>
                <w:rFonts w:ascii="Times New Roman" w:hAnsi="Times New Roman" w:cs="Times New Roman"/>
                <w:sz w:val="24"/>
                <w:szCs w:val="24"/>
              </w:rPr>
              <w:t xml:space="preserve">Sensitivity </w:t>
            </w:r>
          </w:p>
        </w:tc>
        <w:tc>
          <w:tcPr>
            <w:tcW w:w="1429" w:type="dxa"/>
          </w:tcPr>
          <w:p w:rsidR="00A44779" w:rsidRPr="00A44779" w:rsidRDefault="00A44779" w:rsidP="00434D4C">
            <w:pPr>
              <w:spacing w:line="360" w:lineRule="auto"/>
              <w:jc w:val="both"/>
              <w:rPr>
                <w:rFonts w:ascii="Times New Roman" w:hAnsi="Times New Roman" w:cs="Times New Roman"/>
                <w:sz w:val="24"/>
                <w:szCs w:val="24"/>
              </w:rPr>
            </w:pPr>
            <w:r w:rsidRPr="00A44779">
              <w:rPr>
                <w:rFonts w:ascii="Times New Roman" w:hAnsi="Times New Roman" w:cs="Times New Roman"/>
                <w:sz w:val="24"/>
                <w:szCs w:val="24"/>
              </w:rPr>
              <w:t xml:space="preserve">Specificity </w:t>
            </w:r>
          </w:p>
        </w:tc>
        <w:tc>
          <w:tcPr>
            <w:tcW w:w="1337" w:type="dxa"/>
          </w:tcPr>
          <w:p w:rsidR="00A44779" w:rsidRPr="00A44779" w:rsidRDefault="00A44779" w:rsidP="00434D4C">
            <w:pPr>
              <w:spacing w:line="360" w:lineRule="auto"/>
              <w:jc w:val="both"/>
              <w:rPr>
                <w:rFonts w:ascii="Times New Roman" w:hAnsi="Times New Roman" w:cs="Times New Roman"/>
                <w:sz w:val="24"/>
                <w:szCs w:val="24"/>
              </w:rPr>
            </w:pPr>
            <w:r w:rsidRPr="00A44779">
              <w:rPr>
                <w:rFonts w:ascii="Times New Roman" w:hAnsi="Times New Roman" w:cs="Times New Roman"/>
                <w:sz w:val="24"/>
                <w:szCs w:val="24"/>
              </w:rPr>
              <w:t>PPV</w:t>
            </w:r>
          </w:p>
        </w:tc>
        <w:tc>
          <w:tcPr>
            <w:tcW w:w="1340" w:type="dxa"/>
          </w:tcPr>
          <w:p w:rsidR="00A44779" w:rsidRPr="00A44779" w:rsidRDefault="00A44779" w:rsidP="00434D4C">
            <w:pPr>
              <w:spacing w:line="360" w:lineRule="auto"/>
              <w:jc w:val="both"/>
              <w:rPr>
                <w:rFonts w:ascii="Times New Roman" w:hAnsi="Times New Roman" w:cs="Times New Roman"/>
                <w:sz w:val="24"/>
                <w:szCs w:val="24"/>
              </w:rPr>
            </w:pPr>
            <w:r w:rsidRPr="00A44779">
              <w:rPr>
                <w:rFonts w:ascii="Times New Roman" w:hAnsi="Times New Roman" w:cs="Times New Roman"/>
                <w:sz w:val="24"/>
                <w:szCs w:val="24"/>
              </w:rPr>
              <w:t>NPV</w:t>
            </w:r>
          </w:p>
        </w:tc>
        <w:tc>
          <w:tcPr>
            <w:tcW w:w="1364" w:type="dxa"/>
          </w:tcPr>
          <w:p w:rsidR="00A44779" w:rsidRPr="00A44779" w:rsidRDefault="00A44779" w:rsidP="00434D4C">
            <w:pPr>
              <w:spacing w:line="360" w:lineRule="auto"/>
              <w:jc w:val="both"/>
              <w:rPr>
                <w:rFonts w:ascii="Times New Roman" w:hAnsi="Times New Roman" w:cs="Times New Roman"/>
                <w:sz w:val="24"/>
                <w:szCs w:val="24"/>
              </w:rPr>
            </w:pPr>
            <w:r w:rsidRPr="00A44779">
              <w:rPr>
                <w:rFonts w:ascii="Times New Roman" w:hAnsi="Times New Roman" w:cs="Times New Roman"/>
                <w:sz w:val="24"/>
                <w:szCs w:val="24"/>
              </w:rPr>
              <w:t xml:space="preserve">Accuracy </w:t>
            </w:r>
          </w:p>
        </w:tc>
      </w:tr>
      <w:tr w:rsidR="00A44779" w:rsidRPr="00A44779" w:rsidTr="00444C14">
        <w:tc>
          <w:tcPr>
            <w:tcW w:w="648" w:type="dxa"/>
          </w:tcPr>
          <w:p w:rsidR="00A44779" w:rsidRPr="00A44779" w:rsidRDefault="00A44779" w:rsidP="00434D4C">
            <w:pPr>
              <w:spacing w:line="360" w:lineRule="auto"/>
              <w:jc w:val="both"/>
              <w:rPr>
                <w:rFonts w:ascii="Times New Roman" w:hAnsi="Times New Roman" w:cs="Times New Roman"/>
                <w:sz w:val="24"/>
                <w:szCs w:val="24"/>
              </w:rPr>
            </w:pPr>
            <w:r w:rsidRPr="00A44779">
              <w:rPr>
                <w:rFonts w:ascii="Times New Roman" w:hAnsi="Times New Roman" w:cs="Times New Roman"/>
                <w:sz w:val="24"/>
                <w:szCs w:val="24"/>
              </w:rPr>
              <w:t>1</w:t>
            </w:r>
          </w:p>
        </w:tc>
        <w:tc>
          <w:tcPr>
            <w:tcW w:w="2340" w:type="dxa"/>
          </w:tcPr>
          <w:p w:rsidR="00A44779" w:rsidRPr="00A44779" w:rsidRDefault="00A44779" w:rsidP="00434D4C">
            <w:pPr>
              <w:spacing w:line="360" w:lineRule="auto"/>
              <w:jc w:val="both"/>
              <w:rPr>
                <w:rFonts w:ascii="Times New Roman" w:hAnsi="Times New Roman" w:cs="Times New Roman"/>
                <w:sz w:val="24"/>
                <w:szCs w:val="24"/>
              </w:rPr>
            </w:pPr>
            <w:r w:rsidRPr="00A44779">
              <w:rPr>
                <w:rFonts w:ascii="Times New Roman" w:hAnsi="Times New Roman" w:cs="Times New Roman"/>
                <w:sz w:val="24"/>
                <w:szCs w:val="24"/>
              </w:rPr>
              <w:t>Kapila &amp; Verma (1989)</w:t>
            </w:r>
          </w:p>
        </w:tc>
        <w:tc>
          <w:tcPr>
            <w:tcW w:w="1118" w:type="dxa"/>
          </w:tcPr>
          <w:p w:rsidR="00A44779" w:rsidRPr="00A44779" w:rsidRDefault="00A44779" w:rsidP="00434D4C">
            <w:pPr>
              <w:spacing w:line="360" w:lineRule="auto"/>
              <w:jc w:val="both"/>
              <w:rPr>
                <w:rFonts w:ascii="Times New Roman" w:hAnsi="Times New Roman" w:cs="Times New Roman"/>
                <w:sz w:val="24"/>
                <w:szCs w:val="24"/>
              </w:rPr>
            </w:pPr>
            <w:r w:rsidRPr="00A44779">
              <w:rPr>
                <w:rFonts w:ascii="Times New Roman" w:hAnsi="Times New Roman" w:cs="Times New Roman"/>
                <w:sz w:val="24"/>
                <w:szCs w:val="24"/>
              </w:rPr>
              <w:t>97.6</w:t>
            </w:r>
          </w:p>
        </w:tc>
        <w:tc>
          <w:tcPr>
            <w:tcW w:w="1429" w:type="dxa"/>
          </w:tcPr>
          <w:p w:rsidR="00A44779" w:rsidRPr="00A44779" w:rsidRDefault="00A44779" w:rsidP="00434D4C">
            <w:pPr>
              <w:spacing w:line="360" w:lineRule="auto"/>
              <w:jc w:val="both"/>
              <w:rPr>
                <w:rFonts w:ascii="Times New Roman" w:hAnsi="Times New Roman" w:cs="Times New Roman"/>
                <w:sz w:val="24"/>
                <w:szCs w:val="24"/>
              </w:rPr>
            </w:pPr>
            <w:r w:rsidRPr="00A44779">
              <w:rPr>
                <w:rFonts w:ascii="Times New Roman" w:hAnsi="Times New Roman" w:cs="Times New Roman"/>
                <w:sz w:val="24"/>
                <w:szCs w:val="24"/>
              </w:rPr>
              <w:t>99.4</w:t>
            </w:r>
          </w:p>
        </w:tc>
        <w:tc>
          <w:tcPr>
            <w:tcW w:w="1337" w:type="dxa"/>
          </w:tcPr>
          <w:p w:rsidR="00A44779" w:rsidRPr="00A44779" w:rsidRDefault="00A44779" w:rsidP="00434D4C">
            <w:pPr>
              <w:spacing w:line="360" w:lineRule="auto"/>
              <w:jc w:val="both"/>
              <w:rPr>
                <w:rFonts w:ascii="Times New Roman" w:hAnsi="Times New Roman" w:cs="Times New Roman"/>
                <w:sz w:val="24"/>
                <w:szCs w:val="24"/>
              </w:rPr>
            </w:pPr>
            <w:r w:rsidRPr="00A44779">
              <w:rPr>
                <w:rFonts w:ascii="Times New Roman" w:hAnsi="Times New Roman" w:cs="Times New Roman"/>
                <w:sz w:val="24"/>
                <w:szCs w:val="24"/>
              </w:rPr>
              <w:t>99.5</w:t>
            </w:r>
          </w:p>
        </w:tc>
        <w:tc>
          <w:tcPr>
            <w:tcW w:w="1340" w:type="dxa"/>
          </w:tcPr>
          <w:p w:rsidR="00A44779" w:rsidRPr="00A44779" w:rsidRDefault="00A44779" w:rsidP="00434D4C">
            <w:pPr>
              <w:spacing w:line="360" w:lineRule="auto"/>
              <w:jc w:val="both"/>
              <w:rPr>
                <w:rFonts w:ascii="Times New Roman" w:hAnsi="Times New Roman" w:cs="Times New Roman"/>
                <w:sz w:val="24"/>
                <w:szCs w:val="24"/>
              </w:rPr>
            </w:pPr>
            <w:r w:rsidRPr="00A44779">
              <w:rPr>
                <w:rFonts w:ascii="Times New Roman" w:hAnsi="Times New Roman" w:cs="Times New Roman"/>
                <w:sz w:val="24"/>
                <w:szCs w:val="24"/>
              </w:rPr>
              <w:t>97.2</w:t>
            </w:r>
          </w:p>
        </w:tc>
        <w:tc>
          <w:tcPr>
            <w:tcW w:w="1364" w:type="dxa"/>
          </w:tcPr>
          <w:p w:rsidR="00A44779" w:rsidRPr="00A44779" w:rsidRDefault="00A44779" w:rsidP="00434D4C">
            <w:pPr>
              <w:spacing w:line="360" w:lineRule="auto"/>
              <w:jc w:val="both"/>
              <w:rPr>
                <w:rFonts w:ascii="Times New Roman" w:hAnsi="Times New Roman" w:cs="Times New Roman"/>
                <w:sz w:val="24"/>
                <w:szCs w:val="24"/>
              </w:rPr>
            </w:pPr>
            <w:r w:rsidRPr="00A44779">
              <w:rPr>
                <w:rFonts w:ascii="Times New Roman" w:hAnsi="Times New Roman" w:cs="Times New Roman"/>
                <w:sz w:val="24"/>
                <w:szCs w:val="24"/>
              </w:rPr>
              <w:t>98.4</w:t>
            </w:r>
          </w:p>
        </w:tc>
      </w:tr>
      <w:tr w:rsidR="00A44779" w:rsidRPr="00A44779" w:rsidTr="00444C14">
        <w:tc>
          <w:tcPr>
            <w:tcW w:w="648" w:type="dxa"/>
          </w:tcPr>
          <w:p w:rsidR="00A44779" w:rsidRPr="00A44779" w:rsidRDefault="00A44779" w:rsidP="00434D4C">
            <w:pPr>
              <w:spacing w:line="360" w:lineRule="auto"/>
              <w:jc w:val="both"/>
              <w:rPr>
                <w:rFonts w:ascii="Times New Roman" w:hAnsi="Times New Roman" w:cs="Times New Roman"/>
                <w:sz w:val="24"/>
                <w:szCs w:val="24"/>
              </w:rPr>
            </w:pPr>
            <w:r w:rsidRPr="00A44779">
              <w:rPr>
                <w:rFonts w:ascii="Times New Roman" w:hAnsi="Times New Roman" w:cs="Times New Roman"/>
                <w:sz w:val="24"/>
                <w:szCs w:val="24"/>
              </w:rPr>
              <w:t>2</w:t>
            </w:r>
          </w:p>
        </w:tc>
        <w:tc>
          <w:tcPr>
            <w:tcW w:w="2340" w:type="dxa"/>
          </w:tcPr>
          <w:p w:rsidR="00A44779" w:rsidRPr="00A44779" w:rsidRDefault="00A44779" w:rsidP="00434D4C">
            <w:pPr>
              <w:spacing w:line="360" w:lineRule="auto"/>
              <w:jc w:val="both"/>
              <w:rPr>
                <w:rFonts w:ascii="Times New Roman" w:hAnsi="Times New Roman" w:cs="Times New Roman"/>
                <w:sz w:val="24"/>
                <w:szCs w:val="24"/>
              </w:rPr>
            </w:pPr>
            <w:r w:rsidRPr="00A44779">
              <w:rPr>
                <w:rFonts w:ascii="Times New Roman" w:hAnsi="Times New Roman" w:cs="Times New Roman"/>
                <w:sz w:val="24"/>
                <w:szCs w:val="24"/>
              </w:rPr>
              <w:t>Collaco et al (1999)</w:t>
            </w:r>
          </w:p>
        </w:tc>
        <w:tc>
          <w:tcPr>
            <w:tcW w:w="1118" w:type="dxa"/>
          </w:tcPr>
          <w:p w:rsidR="00A44779" w:rsidRPr="00A44779" w:rsidRDefault="00A44779" w:rsidP="00434D4C">
            <w:pPr>
              <w:spacing w:line="360" w:lineRule="auto"/>
              <w:jc w:val="both"/>
              <w:rPr>
                <w:rFonts w:ascii="Times New Roman" w:hAnsi="Times New Roman" w:cs="Times New Roman"/>
                <w:sz w:val="24"/>
                <w:szCs w:val="24"/>
              </w:rPr>
            </w:pPr>
            <w:r w:rsidRPr="00A44779">
              <w:rPr>
                <w:rFonts w:ascii="Times New Roman" w:hAnsi="Times New Roman" w:cs="Times New Roman"/>
                <w:sz w:val="24"/>
                <w:szCs w:val="24"/>
              </w:rPr>
              <w:t>92.1</w:t>
            </w:r>
          </w:p>
        </w:tc>
        <w:tc>
          <w:tcPr>
            <w:tcW w:w="1429" w:type="dxa"/>
          </w:tcPr>
          <w:p w:rsidR="00A44779" w:rsidRPr="00A44779" w:rsidRDefault="00A44779" w:rsidP="00434D4C">
            <w:pPr>
              <w:spacing w:line="360" w:lineRule="auto"/>
              <w:jc w:val="both"/>
              <w:rPr>
                <w:rFonts w:ascii="Times New Roman" w:hAnsi="Times New Roman" w:cs="Times New Roman"/>
                <w:sz w:val="24"/>
                <w:szCs w:val="24"/>
              </w:rPr>
            </w:pPr>
            <w:r w:rsidRPr="00A44779">
              <w:rPr>
                <w:rFonts w:ascii="Times New Roman" w:hAnsi="Times New Roman" w:cs="Times New Roman"/>
                <w:sz w:val="24"/>
                <w:szCs w:val="24"/>
              </w:rPr>
              <w:t>98.6</w:t>
            </w:r>
          </w:p>
        </w:tc>
        <w:tc>
          <w:tcPr>
            <w:tcW w:w="1337" w:type="dxa"/>
          </w:tcPr>
          <w:p w:rsidR="00A44779" w:rsidRPr="00A44779" w:rsidRDefault="00A44779" w:rsidP="00434D4C">
            <w:pPr>
              <w:spacing w:line="360" w:lineRule="auto"/>
              <w:jc w:val="both"/>
              <w:rPr>
                <w:rFonts w:ascii="Times New Roman" w:hAnsi="Times New Roman" w:cs="Times New Roman"/>
                <w:sz w:val="24"/>
                <w:szCs w:val="24"/>
              </w:rPr>
            </w:pPr>
            <w:r w:rsidRPr="00A44779">
              <w:rPr>
                <w:rFonts w:ascii="Times New Roman" w:hAnsi="Times New Roman" w:cs="Times New Roman"/>
                <w:sz w:val="24"/>
                <w:szCs w:val="24"/>
              </w:rPr>
              <w:t>99.4</w:t>
            </w:r>
          </w:p>
        </w:tc>
        <w:tc>
          <w:tcPr>
            <w:tcW w:w="1340" w:type="dxa"/>
          </w:tcPr>
          <w:p w:rsidR="00A44779" w:rsidRPr="00A44779" w:rsidRDefault="00A44779" w:rsidP="00434D4C">
            <w:pPr>
              <w:spacing w:line="360" w:lineRule="auto"/>
              <w:jc w:val="both"/>
              <w:rPr>
                <w:rFonts w:ascii="Times New Roman" w:hAnsi="Times New Roman" w:cs="Times New Roman"/>
                <w:sz w:val="24"/>
                <w:szCs w:val="24"/>
              </w:rPr>
            </w:pPr>
            <w:r w:rsidRPr="00A44779">
              <w:rPr>
                <w:rFonts w:ascii="Times New Roman" w:hAnsi="Times New Roman" w:cs="Times New Roman"/>
                <w:sz w:val="24"/>
                <w:szCs w:val="24"/>
              </w:rPr>
              <w:t>82.1</w:t>
            </w:r>
          </w:p>
        </w:tc>
        <w:tc>
          <w:tcPr>
            <w:tcW w:w="1364" w:type="dxa"/>
          </w:tcPr>
          <w:p w:rsidR="00A44779" w:rsidRPr="00A44779" w:rsidRDefault="00A44779" w:rsidP="00434D4C">
            <w:pPr>
              <w:spacing w:line="360" w:lineRule="auto"/>
              <w:jc w:val="both"/>
              <w:rPr>
                <w:rFonts w:ascii="Times New Roman" w:hAnsi="Times New Roman" w:cs="Times New Roman"/>
                <w:sz w:val="24"/>
                <w:szCs w:val="24"/>
              </w:rPr>
            </w:pPr>
            <w:r w:rsidRPr="00A44779">
              <w:rPr>
                <w:rFonts w:ascii="Times New Roman" w:hAnsi="Times New Roman" w:cs="Times New Roman"/>
                <w:sz w:val="24"/>
                <w:szCs w:val="24"/>
              </w:rPr>
              <w:t>-</w:t>
            </w:r>
          </w:p>
        </w:tc>
      </w:tr>
      <w:tr w:rsidR="00A44779" w:rsidRPr="00A44779" w:rsidTr="00444C14">
        <w:tc>
          <w:tcPr>
            <w:tcW w:w="648" w:type="dxa"/>
          </w:tcPr>
          <w:p w:rsidR="00A44779" w:rsidRPr="00A44779" w:rsidRDefault="00A44779" w:rsidP="00434D4C">
            <w:pPr>
              <w:spacing w:line="360" w:lineRule="auto"/>
              <w:jc w:val="both"/>
              <w:rPr>
                <w:rFonts w:ascii="Times New Roman" w:hAnsi="Times New Roman" w:cs="Times New Roman"/>
                <w:sz w:val="24"/>
                <w:szCs w:val="24"/>
              </w:rPr>
            </w:pPr>
            <w:r w:rsidRPr="00A44779">
              <w:rPr>
                <w:rFonts w:ascii="Times New Roman" w:hAnsi="Times New Roman" w:cs="Times New Roman"/>
                <w:sz w:val="24"/>
                <w:szCs w:val="24"/>
              </w:rPr>
              <w:t>3</w:t>
            </w:r>
          </w:p>
        </w:tc>
        <w:tc>
          <w:tcPr>
            <w:tcW w:w="2340" w:type="dxa"/>
          </w:tcPr>
          <w:p w:rsidR="00A44779" w:rsidRPr="00A44779" w:rsidRDefault="00A44779" w:rsidP="00434D4C">
            <w:pPr>
              <w:spacing w:line="360" w:lineRule="auto"/>
              <w:jc w:val="both"/>
              <w:rPr>
                <w:rFonts w:ascii="Times New Roman" w:hAnsi="Times New Roman" w:cs="Times New Roman"/>
                <w:sz w:val="24"/>
                <w:szCs w:val="24"/>
              </w:rPr>
            </w:pPr>
            <w:r w:rsidRPr="00A44779">
              <w:rPr>
                <w:rFonts w:ascii="Times New Roman" w:hAnsi="Times New Roman" w:cs="Times New Roman"/>
                <w:sz w:val="24"/>
                <w:szCs w:val="24"/>
              </w:rPr>
              <w:t>Choi et al (2004)</w:t>
            </w:r>
          </w:p>
        </w:tc>
        <w:tc>
          <w:tcPr>
            <w:tcW w:w="1118" w:type="dxa"/>
          </w:tcPr>
          <w:p w:rsidR="00A44779" w:rsidRPr="00A44779" w:rsidRDefault="00A44779" w:rsidP="00434D4C">
            <w:pPr>
              <w:spacing w:line="360" w:lineRule="auto"/>
              <w:jc w:val="both"/>
              <w:rPr>
                <w:rFonts w:ascii="Times New Roman" w:hAnsi="Times New Roman" w:cs="Times New Roman"/>
                <w:sz w:val="24"/>
                <w:szCs w:val="24"/>
              </w:rPr>
            </w:pPr>
            <w:r w:rsidRPr="00A44779">
              <w:rPr>
                <w:rFonts w:ascii="Times New Roman" w:hAnsi="Times New Roman" w:cs="Times New Roman"/>
                <w:sz w:val="24"/>
                <w:szCs w:val="24"/>
              </w:rPr>
              <w:t>77.7</w:t>
            </w:r>
          </w:p>
        </w:tc>
        <w:tc>
          <w:tcPr>
            <w:tcW w:w="1429" w:type="dxa"/>
          </w:tcPr>
          <w:p w:rsidR="00A44779" w:rsidRPr="00A44779" w:rsidRDefault="00A44779" w:rsidP="00434D4C">
            <w:pPr>
              <w:spacing w:line="360" w:lineRule="auto"/>
              <w:jc w:val="both"/>
              <w:rPr>
                <w:rFonts w:ascii="Times New Roman" w:hAnsi="Times New Roman" w:cs="Times New Roman"/>
                <w:sz w:val="24"/>
                <w:szCs w:val="24"/>
              </w:rPr>
            </w:pPr>
            <w:r w:rsidRPr="00A44779">
              <w:rPr>
                <w:rFonts w:ascii="Times New Roman" w:hAnsi="Times New Roman" w:cs="Times New Roman"/>
                <w:sz w:val="24"/>
                <w:szCs w:val="24"/>
              </w:rPr>
              <w:t>99.2</w:t>
            </w:r>
          </w:p>
        </w:tc>
        <w:tc>
          <w:tcPr>
            <w:tcW w:w="1337" w:type="dxa"/>
          </w:tcPr>
          <w:p w:rsidR="00A44779" w:rsidRPr="00A44779" w:rsidRDefault="00A44779" w:rsidP="00434D4C">
            <w:pPr>
              <w:spacing w:line="360" w:lineRule="auto"/>
              <w:jc w:val="both"/>
              <w:rPr>
                <w:rFonts w:ascii="Times New Roman" w:hAnsi="Times New Roman" w:cs="Times New Roman"/>
                <w:sz w:val="24"/>
                <w:szCs w:val="24"/>
              </w:rPr>
            </w:pPr>
            <w:r w:rsidRPr="00A44779">
              <w:rPr>
                <w:rFonts w:ascii="Times New Roman" w:hAnsi="Times New Roman" w:cs="Times New Roman"/>
                <w:sz w:val="24"/>
                <w:szCs w:val="24"/>
              </w:rPr>
              <w:t>98.4</w:t>
            </w:r>
          </w:p>
        </w:tc>
        <w:tc>
          <w:tcPr>
            <w:tcW w:w="1340" w:type="dxa"/>
          </w:tcPr>
          <w:p w:rsidR="00A44779" w:rsidRPr="00A44779" w:rsidRDefault="00A44779" w:rsidP="00434D4C">
            <w:pPr>
              <w:spacing w:line="360" w:lineRule="auto"/>
              <w:jc w:val="both"/>
              <w:rPr>
                <w:rFonts w:ascii="Times New Roman" w:hAnsi="Times New Roman" w:cs="Times New Roman"/>
                <w:sz w:val="24"/>
                <w:szCs w:val="24"/>
              </w:rPr>
            </w:pPr>
            <w:r w:rsidRPr="00A44779">
              <w:rPr>
                <w:rFonts w:ascii="Times New Roman" w:hAnsi="Times New Roman" w:cs="Times New Roman"/>
                <w:sz w:val="24"/>
                <w:szCs w:val="24"/>
              </w:rPr>
              <w:t>88.0</w:t>
            </w:r>
          </w:p>
        </w:tc>
        <w:tc>
          <w:tcPr>
            <w:tcW w:w="1364" w:type="dxa"/>
          </w:tcPr>
          <w:p w:rsidR="00A44779" w:rsidRPr="00A44779" w:rsidRDefault="00A44779" w:rsidP="00434D4C">
            <w:pPr>
              <w:spacing w:line="360" w:lineRule="auto"/>
              <w:jc w:val="both"/>
              <w:rPr>
                <w:rFonts w:ascii="Times New Roman" w:hAnsi="Times New Roman" w:cs="Times New Roman"/>
                <w:sz w:val="24"/>
                <w:szCs w:val="24"/>
              </w:rPr>
            </w:pPr>
            <w:r w:rsidRPr="00A44779">
              <w:rPr>
                <w:rFonts w:ascii="Times New Roman" w:hAnsi="Times New Roman" w:cs="Times New Roman"/>
                <w:sz w:val="24"/>
                <w:szCs w:val="24"/>
              </w:rPr>
              <w:t>91.1</w:t>
            </w:r>
          </w:p>
        </w:tc>
      </w:tr>
      <w:tr w:rsidR="00A44779" w:rsidRPr="00A44779" w:rsidTr="00444C14">
        <w:tc>
          <w:tcPr>
            <w:tcW w:w="648" w:type="dxa"/>
          </w:tcPr>
          <w:p w:rsidR="00A44779" w:rsidRPr="00A44779" w:rsidRDefault="00A44779" w:rsidP="00434D4C">
            <w:pPr>
              <w:spacing w:line="360" w:lineRule="auto"/>
              <w:jc w:val="both"/>
              <w:rPr>
                <w:rFonts w:ascii="Times New Roman" w:hAnsi="Times New Roman" w:cs="Times New Roman"/>
                <w:sz w:val="24"/>
                <w:szCs w:val="24"/>
              </w:rPr>
            </w:pPr>
            <w:r w:rsidRPr="00A44779">
              <w:rPr>
                <w:rFonts w:ascii="Times New Roman" w:hAnsi="Times New Roman" w:cs="Times New Roman"/>
                <w:sz w:val="24"/>
                <w:szCs w:val="24"/>
              </w:rPr>
              <w:t>4</w:t>
            </w:r>
          </w:p>
        </w:tc>
        <w:tc>
          <w:tcPr>
            <w:tcW w:w="2340" w:type="dxa"/>
          </w:tcPr>
          <w:p w:rsidR="00A44779" w:rsidRPr="00A44779" w:rsidRDefault="00A44779" w:rsidP="00434D4C">
            <w:pPr>
              <w:spacing w:line="360" w:lineRule="auto"/>
              <w:jc w:val="both"/>
              <w:rPr>
                <w:rFonts w:ascii="Times New Roman" w:hAnsi="Times New Roman" w:cs="Times New Roman"/>
                <w:sz w:val="24"/>
                <w:szCs w:val="24"/>
              </w:rPr>
            </w:pPr>
            <w:r w:rsidRPr="00A44779">
              <w:rPr>
                <w:rFonts w:ascii="Times New Roman" w:hAnsi="Times New Roman" w:cs="Times New Roman"/>
                <w:sz w:val="24"/>
                <w:szCs w:val="24"/>
              </w:rPr>
              <w:t>Q. He et al (2007)</w:t>
            </w:r>
          </w:p>
        </w:tc>
        <w:tc>
          <w:tcPr>
            <w:tcW w:w="1118" w:type="dxa"/>
          </w:tcPr>
          <w:p w:rsidR="00A44779" w:rsidRPr="00A44779" w:rsidRDefault="00A44779" w:rsidP="00434D4C">
            <w:pPr>
              <w:spacing w:line="360" w:lineRule="auto"/>
              <w:jc w:val="both"/>
              <w:rPr>
                <w:rFonts w:ascii="Times New Roman" w:hAnsi="Times New Roman" w:cs="Times New Roman"/>
                <w:sz w:val="24"/>
                <w:szCs w:val="24"/>
              </w:rPr>
            </w:pPr>
            <w:r w:rsidRPr="00A44779">
              <w:rPr>
                <w:rFonts w:ascii="Times New Roman" w:hAnsi="Times New Roman" w:cs="Times New Roman"/>
                <w:sz w:val="24"/>
                <w:szCs w:val="24"/>
              </w:rPr>
              <w:t>97.72</w:t>
            </w:r>
          </w:p>
        </w:tc>
        <w:tc>
          <w:tcPr>
            <w:tcW w:w="1429" w:type="dxa"/>
          </w:tcPr>
          <w:p w:rsidR="00A44779" w:rsidRPr="00A44779" w:rsidRDefault="00A44779" w:rsidP="00434D4C">
            <w:pPr>
              <w:spacing w:line="360" w:lineRule="auto"/>
              <w:jc w:val="both"/>
              <w:rPr>
                <w:rFonts w:ascii="Times New Roman" w:hAnsi="Times New Roman" w:cs="Times New Roman"/>
                <w:sz w:val="24"/>
                <w:szCs w:val="24"/>
              </w:rPr>
            </w:pPr>
            <w:r w:rsidRPr="00A44779">
              <w:rPr>
                <w:rFonts w:ascii="Times New Roman" w:hAnsi="Times New Roman" w:cs="Times New Roman"/>
                <w:sz w:val="24"/>
                <w:szCs w:val="24"/>
              </w:rPr>
              <w:t>99.4</w:t>
            </w:r>
          </w:p>
        </w:tc>
        <w:tc>
          <w:tcPr>
            <w:tcW w:w="1337" w:type="dxa"/>
          </w:tcPr>
          <w:p w:rsidR="00A44779" w:rsidRPr="00A44779" w:rsidRDefault="00A44779" w:rsidP="00434D4C">
            <w:pPr>
              <w:spacing w:line="360" w:lineRule="auto"/>
              <w:jc w:val="both"/>
              <w:rPr>
                <w:rFonts w:ascii="Times New Roman" w:hAnsi="Times New Roman" w:cs="Times New Roman"/>
                <w:sz w:val="24"/>
                <w:szCs w:val="24"/>
              </w:rPr>
            </w:pPr>
            <w:r w:rsidRPr="00A44779">
              <w:rPr>
                <w:rFonts w:ascii="Times New Roman" w:hAnsi="Times New Roman" w:cs="Times New Roman"/>
                <w:sz w:val="24"/>
                <w:szCs w:val="24"/>
              </w:rPr>
              <w:t>-</w:t>
            </w:r>
          </w:p>
        </w:tc>
        <w:tc>
          <w:tcPr>
            <w:tcW w:w="1340" w:type="dxa"/>
          </w:tcPr>
          <w:p w:rsidR="00A44779" w:rsidRPr="00A44779" w:rsidRDefault="00A44779" w:rsidP="00434D4C">
            <w:pPr>
              <w:spacing w:line="360" w:lineRule="auto"/>
              <w:jc w:val="both"/>
              <w:rPr>
                <w:rFonts w:ascii="Times New Roman" w:hAnsi="Times New Roman" w:cs="Times New Roman"/>
                <w:sz w:val="24"/>
                <w:szCs w:val="24"/>
              </w:rPr>
            </w:pPr>
            <w:r w:rsidRPr="00A44779">
              <w:rPr>
                <w:rFonts w:ascii="Times New Roman" w:hAnsi="Times New Roman" w:cs="Times New Roman"/>
                <w:sz w:val="24"/>
                <w:szCs w:val="24"/>
              </w:rPr>
              <w:t>-</w:t>
            </w:r>
          </w:p>
        </w:tc>
        <w:tc>
          <w:tcPr>
            <w:tcW w:w="1364" w:type="dxa"/>
          </w:tcPr>
          <w:p w:rsidR="00A44779" w:rsidRPr="00A44779" w:rsidRDefault="00A44779" w:rsidP="00434D4C">
            <w:pPr>
              <w:spacing w:line="360" w:lineRule="auto"/>
              <w:jc w:val="both"/>
              <w:rPr>
                <w:rFonts w:ascii="Times New Roman" w:hAnsi="Times New Roman" w:cs="Times New Roman"/>
                <w:sz w:val="24"/>
                <w:szCs w:val="24"/>
              </w:rPr>
            </w:pPr>
            <w:r w:rsidRPr="00A44779">
              <w:rPr>
                <w:rFonts w:ascii="Times New Roman" w:hAnsi="Times New Roman" w:cs="Times New Roman"/>
                <w:sz w:val="24"/>
                <w:szCs w:val="24"/>
              </w:rPr>
              <w:t>97.94</w:t>
            </w:r>
          </w:p>
        </w:tc>
      </w:tr>
      <w:tr w:rsidR="00A44779" w:rsidRPr="00A44779" w:rsidTr="00444C14">
        <w:tc>
          <w:tcPr>
            <w:tcW w:w="648" w:type="dxa"/>
          </w:tcPr>
          <w:p w:rsidR="00A44779" w:rsidRPr="00A44779" w:rsidRDefault="00A44779" w:rsidP="00434D4C">
            <w:pPr>
              <w:spacing w:line="360" w:lineRule="auto"/>
              <w:jc w:val="both"/>
              <w:rPr>
                <w:rFonts w:ascii="Times New Roman" w:hAnsi="Times New Roman" w:cs="Times New Roman"/>
                <w:sz w:val="24"/>
                <w:szCs w:val="24"/>
              </w:rPr>
            </w:pPr>
            <w:r w:rsidRPr="00A44779">
              <w:rPr>
                <w:rFonts w:ascii="Times New Roman" w:hAnsi="Times New Roman" w:cs="Times New Roman"/>
                <w:sz w:val="24"/>
                <w:szCs w:val="24"/>
              </w:rPr>
              <w:t>5</w:t>
            </w:r>
          </w:p>
        </w:tc>
        <w:tc>
          <w:tcPr>
            <w:tcW w:w="2340" w:type="dxa"/>
          </w:tcPr>
          <w:p w:rsidR="00A44779" w:rsidRPr="00A44779" w:rsidRDefault="00A44779" w:rsidP="00434D4C">
            <w:pPr>
              <w:spacing w:line="360" w:lineRule="auto"/>
              <w:jc w:val="both"/>
              <w:rPr>
                <w:rFonts w:ascii="Times New Roman" w:hAnsi="Times New Roman" w:cs="Times New Roman"/>
                <w:sz w:val="24"/>
                <w:szCs w:val="24"/>
              </w:rPr>
            </w:pPr>
            <w:r w:rsidRPr="00A44779">
              <w:rPr>
                <w:rFonts w:ascii="Times New Roman" w:hAnsi="Times New Roman" w:cs="Times New Roman"/>
                <w:sz w:val="24"/>
                <w:szCs w:val="24"/>
              </w:rPr>
              <w:t xml:space="preserve">Present study </w:t>
            </w:r>
          </w:p>
        </w:tc>
        <w:tc>
          <w:tcPr>
            <w:tcW w:w="1118" w:type="dxa"/>
          </w:tcPr>
          <w:p w:rsidR="00A44779" w:rsidRPr="00A44779" w:rsidRDefault="00A44779" w:rsidP="00434D4C">
            <w:pPr>
              <w:spacing w:line="360" w:lineRule="auto"/>
              <w:jc w:val="both"/>
              <w:rPr>
                <w:rFonts w:ascii="Times New Roman" w:hAnsi="Times New Roman" w:cs="Times New Roman"/>
                <w:sz w:val="24"/>
                <w:szCs w:val="24"/>
              </w:rPr>
            </w:pPr>
            <w:r w:rsidRPr="00A44779">
              <w:rPr>
                <w:rFonts w:ascii="Times New Roman" w:hAnsi="Times New Roman" w:cs="Times New Roman"/>
                <w:sz w:val="24"/>
                <w:szCs w:val="24"/>
              </w:rPr>
              <w:t>98.13</w:t>
            </w:r>
          </w:p>
        </w:tc>
        <w:tc>
          <w:tcPr>
            <w:tcW w:w="1429" w:type="dxa"/>
          </w:tcPr>
          <w:p w:rsidR="00A44779" w:rsidRPr="00A44779" w:rsidRDefault="00A44779" w:rsidP="00434D4C">
            <w:pPr>
              <w:spacing w:line="360" w:lineRule="auto"/>
              <w:jc w:val="both"/>
              <w:rPr>
                <w:rFonts w:ascii="Times New Roman" w:hAnsi="Times New Roman" w:cs="Times New Roman"/>
                <w:sz w:val="24"/>
                <w:szCs w:val="24"/>
              </w:rPr>
            </w:pPr>
            <w:r w:rsidRPr="00A44779">
              <w:rPr>
                <w:rFonts w:ascii="Times New Roman" w:hAnsi="Times New Roman" w:cs="Times New Roman"/>
                <w:sz w:val="24"/>
                <w:szCs w:val="24"/>
              </w:rPr>
              <w:t>100</w:t>
            </w:r>
          </w:p>
        </w:tc>
        <w:tc>
          <w:tcPr>
            <w:tcW w:w="1337" w:type="dxa"/>
          </w:tcPr>
          <w:p w:rsidR="00A44779" w:rsidRPr="00A44779" w:rsidRDefault="00A44779" w:rsidP="00434D4C">
            <w:pPr>
              <w:spacing w:line="360" w:lineRule="auto"/>
              <w:jc w:val="both"/>
              <w:rPr>
                <w:rFonts w:ascii="Times New Roman" w:hAnsi="Times New Roman" w:cs="Times New Roman"/>
                <w:sz w:val="24"/>
                <w:szCs w:val="24"/>
              </w:rPr>
            </w:pPr>
            <w:r w:rsidRPr="00A44779">
              <w:rPr>
                <w:rFonts w:ascii="Times New Roman" w:hAnsi="Times New Roman" w:cs="Times New Roman"/>
                <w:sz w:val="24"/>
                <w:szCs w:val="24"/>
              </w:rPr>
              <w:t>100</w:t>
            </w:r>
          </w:p>
        </w:tc>
        <w:tc>
          <w:tcPr>
            <w:tcW w:w="1340" w:type="dxa"/>
          </w:tcPr>
          <w:p w:rsidR="00A44779" w:rsidRPr="00A44779" w:rsidRDefault="00A44779" w:rsidP="00434D4C">
            <w:pPr>
              <w:spacing w:line="360" w:lineRule="auto"/>
              <w:jc w:val="both"/>
              <w:rPr>
                <w:rFonts w:ascii="Times New Roman" w:hAnsi="Times New Roman" w:cs="Times New Roman"/>
                <w:sz w:val="24"/>
                <w:szCs w:val="24"/>
              </w:rPr>
            </w:pPr>
            <w:r w:rsidRPr="00A44779">
              <w:rPr>
                <w:rFonts w:ascii="Times New Roman" w:hAnsi="Times New Roman" w:cs="Times New Roman"/>
                <w:sz w:val="24"/>
                <w:szCs w:val="24"/>
              </w:rPr>
              <w:t>98.98</w:t>
            </w:r>
          </w:p>
        </w:tc>
        <w:tc>
          <w:tcPr>
            <w:tcW w:w="1364" w:type="dxa"/>
          </w:tcPr>
          <w:p w:rsidR="00A44779" w:rsidRPr="00A44779" w:rsidRDefault="00A44779" w:rsidP="00434D4C">
            <w:pPr>
              <w:spacing w:line="360" w:lineRule="auto"/>
              <w:jc w:val="both"/>
              <w:rPr>
                <w:rFonts w:ascii="Times New Roman" w:hAnsi="Times New Roman" w:cs="Times New Roman"/>
                <w:sz w:val="24"/>
                <w:szCs w:val="24"/>
              </w:rPr>
            </w:pPr>
            <w:r w:rsidRPr="00A44779">
              <w:rPr>
                <w:rFonts w:ascii="Times New Roman" w:hAnsi="Times New Roman" w:cs="Times New Roman"/>
                <w:sz w:val="24"/>
                <w:szCs w:val="24"/>
              </w:rPr>
              <w:t>99.34</w:t>
            </w:r>
          </w:p>
        </w:tc>
      </w:tr>
    </w:tbl>
    <w:p w:rsidR="00A44779" w:rsidRPr="00A44779" w:rsidRDefault="00A44779" w:rsidP="00A44779">
      <w:pPr>
        <w:spacing w:line="360" w:lineRule="auto"/>
        <w:jc w:val="both"/>
        <w:rPr>
          <w:rFonts w:ascii="Times New Roman" w:hAnsi="Times New Roman" w:cs="Times New Roman"/>
          <w:sz w:val="24"/>
          <w:szCs w:val="24"/>
        </w:rPr>
      </w:pPr>
    </w:p>
    <w:p w:rsidR="00A44779" w:rsidRDefault="00A44779" w:rsidP="00A44779">
      <w:pPr>
        <w:spacing w:line="360" w:lineRule="auto"/>
        <w:jc w:val="both"/>
        <w:rPr>
          <w:rFonts w:ascii="Times New Roman" w:hAnsi="Times New Roman" w:cs="Times New Roman"/>
          <w:sz w:val="24"/>
          <w:szCs w:val="24"/>
        </w:rPr>
      </w:pPr>
    </w:p>
    <w:p w:rsidR="00A44779" w:rsidRPr="00A44779" w:rsidRDefault="00A44779" w:rsidP="00A44779">
      <w:pPr>
        <w:spacing w:line="480" w:lineRule="auto"/>
        <w:jc w:val="both"/>
        <w:rPr>
          <w:rFonts w:ascii="Times New Roman" w:hAnsi="Times New Roman" w:cs="Times New Roman"/>
          <w:sz w:val="24"/>
          <w:szCs w:val="24"/>
        </w:rPr>
      </w:pPr>
      <w:r w:rsidRPr="00A44779">
        <w:rPr>
          <w:rFonts w:ascii="Times New Roman" w:hAnsi="Times New Roman" w:cs="Times New Roman"/>
          <w:sz w:val="24"/>
          <w:szCs w:val="24"/>
        </w:rPr>
        <w:t xml:space="preserve">PPV= Positive predictive value </w:t>
      </w:r>
    </w:p>
    <w:p w:rsidR="00A44779" w:rsidRPr="00A44779" w:rsidRDefault="00A44779" w:rsidP="00A44779">
      <w:pPr>
        <w:spacing w:line="480" w:lineRule="auto"/>
        <w:jc w:val="both"/>
        <w:rPr>
          <w:rFonts w:ascii="Times New Roman" w:hAnsi="Times New Roman" w:cs="Times New Roman"/>
          <w:sz w:val="24"/>
          <w:szCs w:val="24"/>
        </w:rPr>
      </w:pPr>
      <w:r w:rsidRPr="00A44779">
        <w:rPr>
          <w:rFonts w:ascii="Times New Roman" w:hAnsi="Times New Roman" w:cs="Times New Roman"/>
          <w:sz w:val="24"/>
          <w:szCs w:val="24"/>
        </w:rPr>
        <w:t xml:space="preserve">NPV= Negative predictive value </w:t>
      </w:r>
    </w:p>
    <w:p w:rsidR="00A44779" w:rsidRDefault="00A44779" w:rsidP="00A44779">
      <w:pPr>
        <w:spacing w:line="480" w:lineRule="auto"/>
        <w:jc w:val="both"/>
        <w:rPr>
          <w:rFonts w:ascii="Times New Roman" w:hAnsi="Times New Roman" w:cs="Times New Roman"/>
          <w:sz w:val="24"/>
          <w:szCs w:val="24"/>
        </w:rPr>
      </w:pPr>
      <w:r>
        <w:rPr>
          <w:rFonts w:ascii="Times New Roman" w:hAnsi="Times New Roman" w:cs="Times New Roman"/>
          <w:sz w:val="24"/>
          <w:szCs w:val="24"/>
        </w:rPr>
        <w:t>I</w:t>
      </w:r>
      <w:r w:rsidRPr="00A44779">
        <w:rPr>
          <w:rFonts w:ascii="Times New Roman" w:hAnsi="Times New Roman" w:cs="Times New Roman"/>
          <w:sz w:val="24"/>
          <w:szCs w:val="24"/>
        </w:rPr>
        <w:t>n the present study Sensitivity is 98.13% Specificity 100.00% Positive predictive value 100.00% Negative predictive value 98.98% and Overall accuracy 99.34%.</w:t>
      </w:r>
    </w:p>
    <w:p w:rsidR="00A44779" w:rsidRDefault="00A44779" w:rsidP="00A44779">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Sensitivity and Specificity are similar to </w:t>
      </w:r>
      <w:r w:rsidR="00D27227">
        <w:rPr>
          <w:rFonts w:ascii="Times New Roman" w:hAnsi="Times New Roman" w:cs="Times New Roman"/>
          <w:sz w:val="24"/>
          <w:szCs w:val="24"/>
        </w:rPr>
        <w:t xml:space="preserve">Kapila and Verma et al </w:t>
      </w:r>
      <w:r w:rsidR="00D27227" w:rsidRPr="00D27227">
        <w:rPr>
          <w:rFonts w:ascii="Times New Roman" w:hAnsi="Times New Roman" w:cs="Times New Roman"/>
          <w:sz w:val="24"/>
          <w:szCs w:val="24"/>
          <w:vertAlign w:val="superscript"/>
        </w:rPr>
        <w:t>[32]</w:t>
      </w:r>
      <w:r w:rsidR="00D27227">
        <w:rPr>
          <w:rFonts w:ascii="Times New Roman" w:hAnsi="Times New Roman" w:cs="Times New Roman"/>
          <w:sz w:val="24"/>
          <w:szCs w:val="24"/>
        </w:rPr>
        <w:t xml:space="preserve"> and Q. He et al </w:t>
      </w:r>
      <w:r w:rsidR="00D27227" w:rsidRPr="00D27227">
        <w:rPr>
          <w:rFonts w:ascii="Times New Roman" w:hAnsi="Times New Roman" w:cs="Times New Roman"/>
          <w:sz w:val="24"/>
          <w:szCs w:val="24"/>
          <w:vertAlign w:val="superscript"/>
        </w:rPr>
        <w:t>[33]</w:t>
      </w:r>
      <w:r w:rsidR="00D27227">
        <w:rPr>
          <w:rFonts w:ascii="Times New Roman" w:hAnsi="Times New Roman" w:cs="Times New Roman"/>
          <w:sz w:val="24"/>
          <w:szCs w:val="24"/>
        </w:rPr>
        <w:t>.</w:t>
      </w:r>
    </w:p>
    <w:p w:rsidR="004E689C" w:rsidRDefault="004E689C" w:rsidP="00A44779">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Whereas Positive and Negative Predictive value is similar to Kapila and Verma et al </w:t>
      </w:r>
      <w:r w:rsidRPr="00D27227">
        <w:rPr>
          <w:rFonts w:ascii="Times New Roman" w:hAnsi="Times New Roman" w:cs="Times New Roman"/>
          <w:sz w:val="24"/>
          <w:szCs w:val="24"/>
          <w:vertAlign w:val="superscript"/>
        </w:rPr>
        <w:t>[32]</w:t>
      </w:r>
      <w:r>
        <w:rPr>
          <w:rFonts w:ascii="Times New Roman" w:hAnsi="Times New Roman" w:cs="Times New Roman"/>
          <w:sz w:val="24"/>
          <w:szCs w:val="24"/>
        </w:rPr>
        <w:t>.</w:t>
      </w:r>
    </w:p>
    <w:p w:rsidR="000964DD" w:rsidRDefault="000A2005" w:rsidP="00A44779">
      <w:pPr>
        <w:spacing w:line="480" w:lineRule="auto"/>
        <w:jc w:val="both"/>
        <w:rPr>
          <w:rFonts w:ascii="Times New Roman" w:hAnsi="Times New Roman" w:cs="Times New Roman"/>
          <w:b/>
          <w:sz w:val="24"/>
          <w:szCs w:val="24"/>
        </w:rPr>
      </w:pPr>
      <w:r w:rsidRPr="000A2005">
        <w:rPr>
          <w:rFonts w:ascii="Times New Roman" w:hAnsi="Times New Roman" w:cs="Times New Roman"/>
          <w:b/>
          <w:sz w:val="24"/>
          <w:szCs w:val="24"/>
        </w:rPr>
        <w:t>Conclusion</w:t>
      </w:r>
      <w:r>
        <w:rPr>
          <w:rFonts w:ascii="Times New Roman" w:hAnsi="Times New Roman" w:cs="Times New Roman"/>
          <w:b/>
          <w:sz w:val="24"/>
          <w:szCs w:val="24"/>
        </w:rPr>
        <w:t xml:space="preserve"> :</w:t>
      </w:r>
    </w:p>
    <w:p w:rsidR="000A2005" w:rsidRPr="000A2005" w:rsidRDefault="000A2005" w:rsidP="000A2005">
      <w:pPr>
        <w:spacing w:after="0" w:line="480" w:lineRule="auto"/>
        <w:jc w:val="both"/>
        <w:rPr>
          <w:rFonts w:ascii="Times New Roman" w:hAnsi="Times New Roman" w:cs="Times New Roman"/>
          <w:sz w:val="24"/>
          <w:szCs w:val="24"/>
        </w:rPr>
      </w:pPr>
      <w:r w:rsidRPr="000A2005">
        <w:rPr>
          <w:rFonts w:ascii="Times New Roman" w:hAnsi="Times New Roman" w:cs="Times New Roman"/>
          <w:sz w:val="24"/>
          <w:szCs w:val="24"/>
        </w:rPr>
        <w:t>The fine needle aspiration cytology of the breast lumps is a simple, safe and rapid diagnostic procedure which can be used routinely on OPD basis.</w:t>
      </w:r>
    </w:p>
    <w:p w:rsidR="000A2005" w:rsidRPr="000A2005" w:rsidRDefault="000A2005" w:rsidP="000A2005">
      <w:pPr>
        <w:spacing w:after="0" w:line="480" w:lineRule="auto"/>
        <w:jc w:val="both"/>
        <w:rPr>
          <w:rFonts w:ascii="Times New Roman" w:hAnsi="Times New Roman" w:cs="Times New Roman"/>
          <w:sz w:val="24"/>
          <w:szCs w:val="24"/>
        </w:rPr>
      </w:pPr>
      <w:r w:rsidRPr="000A2005">
        <w:rPr>
          <w:rFonts w:ascii="Times New Roman" w:hAnsi="Times New Roman" w:cs="Times New Roman"/>
          <w:sz w:val="24"/>
          <w:szCs w:val="24"/>
        </w:rPr>
        <w:t>The main purpose of FNAC of breast lumps is to confirm cancer preoperatively and to avoid unnecessary surgery in specific benign conditions. A diagnosis of malignancy allows pre-operative discussion on available therapeutic option.</w:t>
      </w:r>
    </w:p>
    <w:p w:rsidR="000A2005" w:rsidRDefault="000A2005" w:rsidP="000A2005">
      <w:pPr>
        <w:autoSpaceDE w:val="0"/>
        <w:autoSpaceDN w:val="0"/>
        <w:adjustRightInd w:val="0"/>
        <w:spacing w:after="0" w:line="480" w:lineRule="auto"/>
        <w:rPr>
          <w:rFonts w:ascii="Times New Roman" w:hAnsi="Times New Roman" w:cs="Times New Roman"/>
          <w:sz w:val="24"/>
          <w:szCs w:val="24"/>
        </w:rPr>
      </w:pPr>
      <w:r w:rsidRPr="000A2005">
        <w:rPr>
          <w:rFonts w:ascii="Times New Roman" w:hAnsi="Times New Roman" w:cs="Times New Roman"/>
          <w:sz w:val="24"/>
          <w:szCs w:val="24"/>
        </w:rPr>
        <w:t xml:space="preserve">The benign breast lesions were far more common than the malignant breast lesions. </w:t>
      </w:r>
    </w:p>
    <w:p w:rsidR="000A2005" w:rsidRDefault="007C5230" w:rsidP="000A2005">
      <w:pPr>
        <w:autoSpaceDE w:val="0"/>
        <w:autoSpaceDN w:val="0"/>
        <w:adjustRightInd w:val="0"/>
        <w:spacing w:after="0" w:line="480" w:lineRule="auto"/>
        <w:rPr>
          <w:rFonts w:ascii="Arial" w:eastAsia="Times New Roman" w:hAnsi="Arial" w:cs="Arial"/>
          <w:b/>
          <w:bCs/>
          <w:color w:val="111111"/>
          <w:sz w:val="21"/>
        </w:rPr>
      </w:pPr>
      <w:r w:rsidRPr="00150AA6">
        <w:rPr>
          <w:rFonts w:ascii="Arial" w:eastAsia="Times New Roman" w:hAnsi="Arial" w:cs="Arial"/>
          <w:b/>
          <w:bCs/>
          <w:color w:val="111111"/>
          <w:sz w:val="21"/>
        </w:rPr>
        <w:t>Abbreviations</w:t>
      </w:r>
      <w:r>
        <w:rPr>
          <w:rFonts w:ascii="Arial" w:eastAsia="Times New Roman" w:hAnsi="Arial" w:cs="Arial"/>
          <w:b/>
          <w:bCs/>
          <w:color w:val="111111"/>
          <w:sz w:val="21"/>
        </w:rPr>
        <w:t xml:space="preserve"> :</w:t>
      </w:r>
    </w:p>
    <w:p w:rsidR="007C5230" w:rsidRDefault="007C5230" w:rsidP="00953CE0">
      <w:pPr>
        <w:autoSpaceDE w:val="0"/>
        <w:autoSpaceDN w:val="0"/>
        <w:adjustRightInd w:val="0"/>
        <w:spacing w:after="0" w:line="480" w:lineRule="auto"/>
        <w:rPr>
          <w:rFonts w:ascii="Times New Roman" w:eastAsia="Times New Roman" w:hAnsi="Times New Roman" w:cs="Times New Roman"/>
          <w:bCs/>
          <w:color w:val="111111"/>
          <w:sz w:val="24"/>
          <w:szCs w:val="24"/>
        </w:rPr>
      </w:pPr>
      <w:r w:rsidRPr="007C5230">
        <w:rPr>
          <w:rFonts w:ascii="Times New Roman" w:eastAsia="Times New Roman" w:hAnsi="Times New Roman" w:cs="Times New Roman"/>
          <w:bCs/>
          <w:color w:val="111111"/>
          <w:sz w:val="24"/>
          <w:szCs w:val="24"/>
        </w:rPr>
        <w:t>FNAC</w:t>
      </w:r>
      <w:r>
        <w:rPr>
          <w:rFonts w:ascii="Times New Roman" w:eastAsia="Times New Roman" w:hAnsi="Times New Roman" w:cs="Times New Roman"/>
          <w:bCs/>
          <w:color w:val="111111"/>
          <w:sz w:val="24"/>
          <w:szCs w:val="24"/>
        </w:rPr>
        <w:t xml:space="preserve"> – Fine Needle Aspiration Cytology</w:t>
      </w:r>
    </w:p>
    <w:p w:rsidR="001A3222" w:rsidRDefault="001A3222" w:rsidP="00953CE0">
      <w:p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OPD - O</w:t>
      </w:r>
      <w:r w:rsidRPr="00640FC7">
        <w:rPr>
          <w:rFonts w:ascii="Times New Roman" w:hAnsi="Times New Roman" w:cs="Times New Roman"/>
          <w:sz w:val="24"/>
          <w:szCs w:val="24"/>
        </w:rPr>
        <w:t xml:space="preserve">utpatient department </w:t>
      </w:r>
    </w:p>
    <w:p w:rsidR="001A3222" w:rsidRDefault="001A3222" w:rsidP="00953CE0">
      <w:p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 xml:space="preserve">CB - Core Biopsy </w:t>
      </w:r>
    </w:p>
    <w:p w:rsidR="00280553" w:rsidRDefault="00280553" w:rsidP="00953CE0">
      <w:pPr>
        <w:autoSpaceDE w:val="0"/>
        <w:autoSpaceDN w:val="0"/>
        <w:adjustRightInd w:val="0"/>
        <w:spacing w:after="0"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NCI - </w:t>
      </w:r>
      <w:r w:rsidRPr="006D5F94">
        <w:rPr>
          <w:rFonts w:ascii="Times New Roman" w:hAnsi="Times New Roman" w:cs="Times New Roman"/>
          <w:color w:val="000000"/>
          <w:sz w:val="24"/>
          <w:szCs w:val="24"/>
        </w:rPr>
        <w:t xml:space="preserve">National Cancer Institute </w:t>
      </w:r>
    </w:p>
    <w:p w:rsidR="008E4614" w:rsidRDefault="008E4614" w:rsidP="00953CE0">
      <w:p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 xml:space="preserve">NHSBSP - National Health Service Breast Screening Programme </w:t>
      </w:r>
    </w:p>
    <w:p w:rsidR="00953CE0" w:rsidRDefault="00BD71BE" w:rsidP="00953CE0">
      <w:pPr>
        <w:tabs>
          <w:tab w:val="left" w:pos="3735"/>
        </w:tabs>
        <w:autoSpaceDE w:val="0"/>
        <w:autoSpaceDN w:val="0"/>
        <w:adjustRightInd w:val="0"/>
        <w:spacing w:after="0" w:line="480" w:lineRule="auto"/>
        <w:rPr>
          <w:rFonts w:ascii="Times New Roman" w:hAnsi="Times New Roman" w:cs="Times New Roman"/>
          <w:sz w:val="24"/>
          <w:szCs w:val="24"/>
        </w:rPr>
      </w:pPr>
      <w:r w:rsidRPr="00BD71BE">
        <w:rPr>
          <w:rFonts w:ascii="Times New Roman" w:hAnsi="Times New Roman" w:cs="Times New Roman"/>
          <w:sz w:val="24"/>
          <w:szCs w:val="24"/>
        </w:rPr>
        <w:t>NIH - National Institutes of Health</w:t>
      </w:r>
    </w:p>
    <w:p w:rsidR="00953CE0" w:rsidRDefault="00953CE0" w:rsidP="00953CE0">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PPV - </w:t>
      </w:r>
      <w:r w:rsidRPr="00A44779">
        <w:rPr>
          <w:rFonts w:ascii="Times New Roman" w:hAnsi="Times New Roman" w:cs="Times New Roman"/>
          <w:sz w:val="24"/>
          <w:szCs w:val="24"/>
        </w:rPr>
        <w:t xml:space="preserve"> Positive predictive value</w:t>
      </w:r>
    </w:p>
    <w:p w:rsidR="00953CE0" w:rsidRPr="00A44779" w:rsidRDefault="00953CE0" w:rsidP="00953CE0">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NPV - </w:t>
      </w:r>
      <w:r w:rsidRPr="00A44779">
        <w:rPr>
          <w:rFonts w:ascii="Times New Roman" w:hAnsi="Times New Roman" w:cs="Times New Roman"/>
          <w:sz w:val="24"/>
          <w:szCs w:val="24"/>
        </w:rPr>
        <w:t xml:space="preserve">Negative predictive value </w:t>
      </w:r>
    </w:p>
    <w:p w:rsidR="00BD71BE" w:rsidRDefault="00953CE0" w:rsidP="00953CE0">
      <w:pPr>
        <w:tabs>
          <w:tab w:val="left" w:pos="3735"/>
        </w:tabs>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lastRenderedPageBreak/>
        <w:tab/>
      </w:r>
    </w:p>
    <w:p w:rsidR="000B47FF" w:rsidRPr="005B7C63" w:rsidRDefault="000B47FF" w:rsidP="000B47FF">
      <w:pPr>
        <w:spacing w:before="100" w:beforeAutospacing="1" w:after="100" w:afterAutospacing="1" w:line="480" w:lineRule="auto"/>
        <w:jc w:val="both"/>
        <w:rPr>
          <w:rFonts w:ascii="Times New Roman" w:eastAsia="Times New Roman" w:hAnsi="Times New Roman" w:cs="Times New Roman"/>
          <w:b/>
          <w:bCs/>
          <w:color w:val="111111"/>
          <w:sz w:val="24"/>
          <w:szCs w:val="24"/>
        </w:rPr>
      </w:pPr>
      <w:r w:rsidRPr="005B7C63">
        <w:rPr>
          <w:rFonts w:ascii="Times New Roman" w:eastAsia="Times New Roman" w:hAnsi="Times New Roman" w:cs="Times New Roman"/>
          <w:b/>
          <w:bCs/>
          <w:color w:val="111111"/>
          <w:sz w:val="24"/>
          <w:szCs w:val="24"/>
        </w:rPr>
        <w:t>Acknowledgment:</w:t>
      </w:r>
    </w:p>
    <w:p w:rsidR="000B47FF" w:rsidRPr="005B7C63" w:rsidRDefault="000B47FF" w:rsidP="000B47FF">
      <w:pPr>
        <w:spacing w:before="100" w:beforeAutospacing="1" w:after="100" w:afterAutospacing="1" w:line="480" w:lineRule="auto"/>
        <w:jc w:val="both"/>
        <w:rPr>
          <w:rFonts w:ascii="Times New Roman" w:hAnsi="Times New Roman" w:cs="Times New Roman"/>
          <w:iCs/>
          <w:sz w:val="24"/>
          <w:szCs w:val="24"/>
        </w:rPr>
      </w:pPr>
      <w:r w:rsidRPr="005B7C63">
        <w:rPr>
          <w:rFonts w:ascii="Times New Roman" w:hAnsi="Times New Roman" w:cs="Times New Roman"/>
          <w:iCs/>
          <w:sz w:val="24"/>
          <w:szCs w:val="24"/>
        </w:rPr>
        <w:t xml:space="preserve">I find myself with paucity of words to express my gratitude and thankfulness to </w:t>
      </w:r>
      <w:r w:rsidRPr="005B7C63">
        <w:rPr>
          <w:rFonts w:ascii="Times New Roman" w:hAnsi="Times New Roman" w:cs="Times New Roman"/>
          <w:b/>
          <w:iCs/>
          <w:sz w:val="24"/>
          <w:szCs w:val="24"/>
        </w:rPr>
        <w:t>Dr. Reeni Malik, HOD Department of Pathology,</w:t>
      </w:r>
      <w:r w:rsidRPr="005B7C63">
        <w:rPr>
          <w:rFonts w:ascii="Times New Roman" w:hAnsi="Times New Roman" w:cs="Times New Roman"/>
          <w:iCs/>
          <w:sz w:val="24"/>
          <w:szCs w:val="24"/>
        </w:rPr>
        <w:t xml:space="preserve"> </w:t>
      </w:r>
      <w:r w:rsidRPr="005B7C63">
        <w:rPr>
          <w:rFonts w:ascii="Times New Roman" w:hAnsi="Times New Roman" w:cs="Times New Roman"/>
          <w:b/>
          <w:iCs/>
          <w:sz w:val="24"/>
          <w:szCs w:val="24"/>
        </w:rPr>
        <w:t>GMC, Bhopal</w:t>
      </w:r>
      <w:r w:rsidRPr="005B7C63">
        <w:rPr>
          <w:rFonts w:ascii="Times New Roman" w:hAnsi="Times New Roman" w:cs="Times New Roman"/>
          <w:iCs/>
          <w:sz w:val="24"/>
          <w:szCs w:val="24"/>
        </w:rPr>
        <w:t xml:space="preserve">. Her affection and moral support anchored me to get </w:t>
      </w:r>
      <w:r>
        <w:rPr>
          <w:rFonts w:ascii="Times New Roman" w:hAnsi="Times New Roman" w:cs="Times New Roman"/>
          <w:iCs/>
          <w:sz w:val="24"/>
          <w:szCs w:val="24"/>
        </w:rPr>
        <w:t>this paper</w:t>
      </w:r>
      <w:r w:rsidRPr="005B7C63">
        <w:rPr>
          <w:rFonts w:ascii="Times New Roman" w:hAnsi="Times New Roman" w:cs="Times New Roman"/>
          <w:iCs/>
          <w:sz w:val="24"/>
          <w:szCs w:val="24"/>
        </w:rPr>
        <w:t xml:space="preserve"> done.</w:t>
      </w:r>
    </w:p>
    <w:p w:rsidR="000B47FF" w:rsidRDefault="000B47FF" w:rsidP="000B47FF">
      <w:pPr>
        <w:spacing w:before="100" w:beforeAutospacing="1" w:after="100" w:afterAutospacing="1" w:line="480" w:lineRule="auto"/>
        <w:jc w:val="both"/>
        <w:rPr>
          <w:rFonts w:ascii="Times New Roman" w:hAnsi="Times New Roman" w:cs="Times New Roman"/>
          <w:iCs/>
          <w:sz w:val="24"/>
          <w:szCs w:val="24"/>
        </w:rPr>
      </w:pPr>
      <w:r w:rsidRPr="005B7C63">
        <w:rPr>
          <w:rFonts w:ascii="Times New Roman" w:hAnsi="Times New Roman" w:cs="Times New Roman"/>
          <w:iCs/>
          <w:sz w:val="24"/>
          <w:szCs w:val="24"/>
        </w:rPr>
        <w:t xml:space="preserve">I begin by expressing my sincere thanks to </w:t>
      </w:r>
      <w:r w:rsidRPr="005B7C63">
        <w:rPr>
          <w:rFonts w:ascii="Times New Roman" w:hAnsi="Times New Roman" w:cs="Times New Roman"/>
          <w:b/>
          <w:iCs/>
          <w:sz w:val="24"/>
          <w:szCs w:val="24"/>
        </w:rPr>
        <w:t>Dr.</w:t>
      </w:r>
      <w:r>
        <w:rPr>
          <w:rFonts w:ascii="Times New Roman" w:hAnsi="Times New Roman" w:cs="Times New Roman"/>
          <w:b/>
          <w:iCs/>
          <w:sz w:val="24"/>
          <w:szCs w:val="24"/>
        </w:rPr>
        <w:t xml:space="preserve"> Maneesh Sulya,</w:t>
      </w:r>
      <w:r w:rsidRPr="005B7C63">
        <w:rPr>
          <w:rFonts w:ascii="Times New Roman" w:hAnsi="Times New Roman" w:cs="Times New Roman"/>
          <w:iCs/>
          <w:sz w:val="24"/>
          <w:szCs w:val="24"/>
        </w:rPr>
        <w:t xml:space="preserve"> </w:t>
      </w:r>
      <w:r>
        <w:rPr>
          <w:rFonts w:ascii="Times New Roman" w:hAnsi="Times New Roman" w:cs="Times New Roman"/>
          <w:b/>
          <w:iCs/>
          <w:sz w:val="24"/>
          <w:szCs w:val="24"/>
        </w:rPr>
        <w:t>Assistant</w:t>
      </w:r>
      <w:r w:rsidRPr="005B7C63">
        <w:rPr>
          <w:rFonts w:ascii="Times New Roman" w:hAnsi="Times New Roman" w:cs="Times New Roman"/>
          <w:b/>
          <w:iCs/>
          <w:sz w:val="24"/>
          <w:szCs w:val="24"/>
        </w:rPr>
        <w:t xml:space="preserve"> Professor, Department of Pathology, GMC, Bhopal,</w:t>
      </w:r>
      <w:r w:rsidRPr="005B7C63">
        <w:rPr>
          <w:rFonts w:ascii="Times New Roman" w:hAnsi="Times New Roman" w:cs="Times New Roman"/>
          <w:b/>
          <w:i/>
          <w:iCs/>
          <w:sz w:val="24"/>
          <w:szCs w:val="24"/>
        </w:rPr>
        <w:t xml:space="preserve"> </w:t>
      </w:r>
      <w:r w:rsidRPr="005B7C63">
        <w:rPr>
          <w:rFonts w:ascii="Times New Roman" w:hAnsi="Times New Roman" w:cs="Times New Roman"/>
          <w:iCs/>
          <w:sz w:val="24"/>
          <w:szCs w:val="24"/>
        </w:rPr>
        <w:t xml:space="preserve">for the help </w:t>
      </w:r>
      <w:r>
        <w:rPr>
          <w:rFonts w:ascii="Times New Roman" w:hAnsi="Times New Roman" w:cs="Times New Roman"/>
          <w:iCs/>
          <w:sz w:val="24"/>
          <w:szCs w:val="24"/>
        </w:rPr>
        <w:t>provided in completing this paper</w:t>
      </w:r>
      <w:r w:rsidRPr="005B7C63">
        <w:rPr>
          <w:rFonts w:ascii="Times New Roman" w:hAnsi="Times New Roman" w:cs="Times New Roman"/>
          <w:iCs/>
          <w:sz w:val="24"/>
          <w:szCs w:val="24"/>
        </w:rPr>
        <w:t>.</w:t>
      </w:r>
    </w:p>
    <w:p w:rsidR="000B47FF" w:rsidRDefault="000B47FF" w:rsidP="000B47FF">
      <w:pPr>
        <w:spacing w:before="100" w:beforeAutospacing="1" w:after="100" w:afterAutospacing="1" w:line="480" w:lineRule="auto"/>
        <w:jc w:val="both"/>
        <w:rPr>
          <w:rFonts w:ascii="Times New Roman" w:hAnsi="Times New Roman" w:cs="Times New Roman"/>
          <w:b/>
          <w:iCs/>
          <w:sz w:val="24"/>
          <w:szCs w:val="24"/>
        </w:rPr>
      </w:pPr>
      <w:r w:rsidRPr="009E7479">
        <w:rPr>
          <w:rFonts w:ascii="Times New Roman" w:hAnsi="Times New Roman" w:cs="Times New Roman"/>
          <w:b/>
          <w:iCs/>
          <w:sz w:val="24"/>
          <w:szCs w:val="24"/>
        </w:rPr>
        <w:t>Declarations:</w:t>
      </w:r>
    </w:p>
    <w:p w:rsidR="000B47FF" w:rsidRPr="009E7479" w:rsidRDefault="000B47FF" w:rsidP="000B47FF">
      <w:pPr>
        <w:pStyle w:val="Default"/>
        <w:spacing w:line="480" w:lineRule="auto"/>
      </w:pPr>
      <w:r w:rsidRPr="009E7479">
        <w:rPr>
          <w:iCs/>
        </w:rPr>
        <w:t xml:space="preserve">Funding: No funding sources </w:t>
      </w:r>
    </w:p>
    <w:p w:rsidR="000B47FF" w:rsidRPr="009E7479" w:rsidRDefault="000B47FF" w:rsidP="000B47FF">
      <w:pPr>
        <w:pStyle w:val="Default"/>
        <w:spacing w:line="480" w:lineRule="auto"/>
      </w:pPr>
      <w:r w:rsidRPr="009E7479">
        <w:rPr>
          <w:iCs/>
        </w:rPr>
        <w:t xml:space="preserve">Conflict of interest: None declared </w:t>
      </w:r>
    </w:p>
    <w:p w:rsidR="000B47FF" w:rsidRDefault="000B47FF" w:rsidP="000B47FF">
      <w:pPr>
        <w:spacing w:before="100" w:beforeAutospacing="1" w:after="100" w:afterAutospacing="1" w:line="480" w:lineRule="auto"/>
        <w:jc w:val="both"/>
        <w:rPr>
          <w:rFonts w:ascii="Times New Roman" w:hAnsi="Times New Roman" w:cs="Times New Roman"/>
          <w:iCs/>
          <w:sz w:val="24"/>
          <w:szCs w:val="24"/>
        </w:rPr>
      </w:pPr>
      <w:r w:rsidRPr="009E7479">
        <w:rPr>
          <w:rFonts w:ascii="Times New Roman" w:hAnsi="Times New Roman" w:cs="Times New Roman"/>
          <w:iCs/>
          <w:sz w:val="24"/>
          <w:szCs w:val="24"/>
        </w:rPr>
        <w:t>Ethical approval: The study was approved by the Institutional Ethics Committee</w:t>
      </w:r>
      <w:r>
        <w:rPr>
          <w:rFonts w:ascii="Times New Roman" w:hAnsi="Times New Roman" w:cs="Times New Roman"/>
          <w:iCs/>
          <w:sz w:val="24"/>
          <w:szCs w:val="24"/>
        </w:rPr>
        <w:t>.</w:t>
      </w:r>
    </w:p>
    <w:p w:rsidR="000B47FF" w:rsidRDefault="000B47FF" w:rsidP="000B47FF">
      <w:pPr>
        <w:spacing w:before="100" w:beforeAutospacing="1" w:after="100" w:afterAutospacing="1" w:line="480" w:lineRule="auto"/>
        <w:jc w:val="both"/>
        <w:rPr>
          <w:rFonts w:ascii="Times New Roman" w:hAnsi="Times New Roman" w:cs="Times New Roman"/>
          <w:iCs/>
          <w:sz w:val="24"/>
          <w:szCs w:val="24"/>
        </w:rPr>
      </w:pPr>
    </w:p>
    <w:p w:rsidR="000B47FF" w:rsidRDefault="000B47FF" w:rsidP="000B47FF">
      <w:pPr>
        <w:spacing w:before="100" w:beforeAutospacing="1" w:after="100" w:afterAutospacing="1" w:line="480" w:lineRule="auto"/>
        <w:jc w:val="both"/>
        <w:rPr>
          <w:rFonts w:ascii="Times New Roman" w:hAnsi="Times New Roman" w:cs="Times New Roman"/>
          <w:iCs/>
          <w:sz w:val="24"/>
          <w:szCs w:val="24"/>
        </w:rPr>
      </w:pPr>
    </w:p>
    <w:p w:rsidR="000B47FF" w:rsidRDefault="000B47FF" w:rsidP="00953CE0">
      <w:pPr>
        <w:tabs>
          <w:tab w:val="left" w:pos="3735"/>
        </w:tabs>
        <w:autoSpaceDE w:val="0"/>
        <w:autoSpaceDN w:val="0"/>
        <w:adjustRightInd w:val="0"/>
        <w:spacing w:after="0" w:line="480" w:lineRule="auto"/>
        <w:rPr>
          <w:rFonts w:ascii="Times New Roman" w:hAnsi="Times New Roman" w:cs="Times New Roman"/>
          <w:sz w:val="24"/>
          <w:szCs w:val="24"/>
        </w:rPr>
      </w:pPr>
    </w:p>
    <w:p w:rsidR="00953CE0" w:rsidRDefault="00953CE0" w:rsidP="00953CE0">
      <w:pPr>
        <w:tabs>
          <w:tab w:val="left" w:pos="3735"/>
        </w:tabs>
        <w:autoSpaceDE w:val="0"/>
        <w:autoSpaceDN w:val="0"/>
        <w:adjustRightInd w:val="0"/>
        <w:spacing w:after="0" w:line="480" w:lineRule="auto"/>
        <w:rPr>
          <w:rFonts w:ascii="Times New Roman" w:hAnsi="Times New Roman" w:cs="Times New Roman"/>
          <w:sz w:val="24"/>
          <w:szCs w:val="24"/>
        </w:rPr>
      </w:pPr>
    </w:p>
    <w:p w:rsidR="00BD71BE" w:rsidRDefault="00BD71BE" w:rsidP="00953CE0">
      <w:pPr>
        <w:autoSpaceDE w:val="0"/>
        <w:autoSpaceDN w:val="0"/>
        <w:adjustRightInd w:val="0"/>
        <w:spacing w:after="0" w:line="480" w:lineRule="auto"/>
        <w:rPr>
          <w:rFonts w:ascii="Times New Roman" w:hAnsi="Times New Roman" w:cs="Times New Roman"/>
          <w:sz w:val="24"/>
          <w:szCs w:val="24"/>
        </w:rPr>
      </w:pPr>
    </w:p>
    <w:p w:rsidR="00BD71BE" w:rsidRPr="00BD71BE" w:rsidRDefault="00BD71BE" w:rsidP="00953CE0">
      <w:pPr>
        <w:autoSpaceDE w:val="0"/>
        <w:autoSpaceDN w:val="0"/>
        <w:adjustRightInd w:val="0"/>
        <w:spacing w:after="0" w:line="480" w:lineRule="auto"/>
        <w:rPr>
          <w:rFonts w:ascii="Times New Roman" w:hAnsi="Times New Roman" w:cs="Times New Roman"/>
          <w:sz w:val="24"/>
          <w:szCs w:val="24"/>
        </w:rPr>
      </w:pPr>
    </w:p>
    <w:p w:rsidR="008E4614" w:rsidRDefault="008E4614" w:rsidP="00953CE0">
      <w:pPr>
        <w:autoSpaceDE w:val="0"/>
        <w:autoSpaceDN w:val="0"/>
        <w:adjustRightInd w:val="0"/>
        <w:spacing w:after="0" w:line="480" w:lineRule="auto"/>
        <w:rPr>
          <w:rFonts w:ascii="Times New Roman" w:hAnsi="Times New Roman" w:cs="Times New Roman"/>
          <w:sz w:val="24"/>
          <w:szCs w:val="24"/>
        </w:rPr>
      </w:pPr>
    </w:p>
    <w:p w:rsidR="001A3222" w:rsidRDefault="001A3222" w:rsidP="000A2005">
      <w:pPr>
        <w:autoSpaceDE w:val="0"/>
        <w:autoSpaceDN w:val="0"/>
        <w:adjustRightInd w:val="0"/>
        <w:spacing w:after="0" w:line="480" w:lineRule="auto"/>
        <w:rPr>
          <w:rFonts w:ascii="Times New Roman" w:hAnsi="Times New Roman" w:cs="Times New Roman"/>
          <w:sz w:val="24"/>
          <w:szCs w:val="24"/>
        </w:rPr>
      </w:pPr>
    </w:p>
    <w:p w:rsidR="001A3222" w:rsidRDefault="001A3222" w:rsidP="000A2005">
      <w:pPr>
        <w:autoSpaceDE w:val="0"/>
        <w:autoSpaceDN w:val="0"/>
        <w:adjustRightInd w:val="0"/>
        <w:spacing w:after="0" w:line="480" w:lineRule="auto"/>
        <w:rPr>
          <w:rFonts w:ascii="Times New Roman" w:eastAsia="Times New Roman" w:hAnsi="Times New Roman" w:cs="Times New Roman"/>
          <w:bCs/>
          <w:color w:val="111111"/>
          <w:sz w:val="24"/>
          <w:szCs w:val="24"/>
        </w:rPr>
      </w:pPr>
    </w:p>
    <w:p w:rsidR="007C5230" w:rsidRPr="007C5230" w:rsidRDefault="007C5230" w:rsidP="000A2005">
      <w:pPr>
        <w:autoSpaceDE w:val="0"/>
        <w:autoSpaceDN w:val="0"/>
        <w:adjustRightInd w:val="0"/>
        <w:spacing w:after="0" w:line="480" w:lineRule="auto"/>
        <w:rPr>
          <w:rFonts w:ascii="Times New Roman" w:hAnsi="Times New Roman" w:cs="Times New Roman"/>
          <w:sz w:val="24"/>
          <w:szCs w:val="24"/>
        </w:rPr>
      </w:pPr>
    </w:p>
    <w:p w:rsidR="000A2005" w:rsidRPr="000A2005" w:rsidRDefault="000A2005" w:rsidP="000A2005">
      <w:pPr>
        <w:spacing w:after="0" w:line="480" w:lineRule="auto"/>
        <w:jc w:val="both"/>
        <w:rPr>
          <w:rFonts w:ascii="Times New Roman" w:hAnsi="Times New Roman" w:cs="Times New Roman"/>
          <w:sz w:val="24"/>
          <w:szCs w:val="24"/>
        </w:rPr>
      </w:pPr>
    </w:p>
    <w:p w:rsidR="000A2005" w:rsidRPr="000A2005" w:rsidRDefault="000A2005" w:rsidP="000A2005">
      <w:pPr>
        <w:spacing w:line="480" w:lineRule="auto"/>
        <w:jc w:val="both"/>
        <w:rPr>
          <w:rFonts w:ascii="Times New Roman" w:hAnsi="Times New Roman" w:cs="Times New Roman"/>
          <w:b/>
          <w:sz w:val="24"/>
          <w:szCs w:val="24"/>
        </w:rPr>
      </w:pPr>
    </w:p>
    <w:p w:rsidR="00AD75A2" w:rsidRPr="00AD75A2" w:rsidRDefault="00AD75A2" w:rsidP="00AD75A2">
      <w:pPr>
        <w:spacing w:line="480" w:lineRule="auto"/>
        <w:rPr>
          <w:rFonts w:ascii="Times New Roman" w:hAnsi="Times New Roman" w:cs="Times New Roman"/>
          <w:b/>
          <w:sz w:val="24"/>
          <w:szCs w:val="24"/>
        </w:rPr>
      </w:pPr>
      <w:r w:rsidRPr="00AD75A2">
        <w:rPr>
          <w:rFonts w:ascii="Times New Roman" w:hAnsi="Times New Roman" w:cs="Times New Roman"/>
          <w:b/>
          <w:sz w:val="24"/>
          <w:szCs w:val="24"/>
        </w:rPr>
        <w:t>References:</w:t>
      </w:r>
    </w:p>
    <w:p w:rsidR="00AD75A2" w:rsidRPr="00AD75A2" w:rsidRDefault="00AD75A2" w:rsidP="00AD75A2">
      <w:pPr>
        <w:autoSpaceDE w:val="0"/>
        <w:autoSpaceDN w:val="0"/>
        <w:adjustRightInd w:val="0"/>
        <w:spacing w:after="0" w:line="480" w:lineRule="auto"/>
        <w:rPr>
          <w:rFonts w:ascii="Times New Roman" w:hAnsi="Times New Roman" w:cs="Times New Roman"/>
          <w:sz w:val="24"/>
          <w:szCs w:val="24"/>
        </w:rPr>
      </w:pPr>
      <w:r w:rsidRPr="00AD75A2">
        <w:rPr>
          <w:rFonts w:ascii="Times New Roman" w:hAnsi="Times New Roman" w:cs="Times New Roman"/>
          <w:sz w:val="24"/>
          <w:szCs w:val="24"/>
        </w:rPr>
        <w:t xml:space="preserve">1. M. Auger and I. Huttner, “Fine-needle aspiration cytology of pleomorphic lobular carcinoma of the breast: Comparison with the classic type,” </w:t>
      </w:r>
      <w:r w:rsidRPr="00AD75A2">
        <w:rPr>
          <w:rFonts w:ascii="Times New Roman" w:hAnsi="Times New Roman" w:cs="Times New Roman"/>
          <w:i/>
          <w:iCs/>
          <w:sz w:val="24"/>
          <w:szCs w:val="24"/>
        </w:rPr>
        <w:t>Cancer</w:t>
      </w:r>
      <w:r w:rsidRPr="00AD75A2">
        <w:rPr>
          <w:rFonts w:ascii="Times New Roman" w:hAnsi="Times New Roman" w:cs="Times New Roman"/>
          <w:sz w:val="24"/>
          <w:szCs w:val="24"/>
        </w:rPr>
        <w:t>, vol. 81, no. 1, pp. 29–32, 1997.</w:t>
      </w:r>
    </w:p>
    <w:p w:rsidR="00AD75A2" w:rsidRPr="00AD75A2" w:rsidRDefault="00AD75A2" w:rsidP="00AD75A2">
      <w:pPr>
        <w:autoSpaceDE w:val="0"/>
        <w:autoSpaceDN w:val="0"/>
        <w:adjustRightInd w:val="0"/>
        <w:spacing w:after="0" w:line="480" w:lineRule="auto"/>
        <w:rPr>
          <w:rFonts w:ascii="Times New Roman" w:hAnsi="Times New Roman" w:cs="Times New Roman"/>
          <w:sz w:val="24"/>
          <w:szCs w:val="24"/>
        </w:rPr>
      </w:pPr>
      <w:r w:rsidRPr="00AD75A2">
        <w:rPr>
          <w:rFonts w:ascii="Times New Roman" w:hAnsi="Times New Roman" w:cs="Times New Roman"/>
          <w:sz w:val="24"/>
          <w:szCs w:val="24"/>
        </w:rPr>
        <w:t xml:space="preserve">2. M. H. Bukhari and Z. M. Akhtar, “Comparison of accuracy of diagnostic modalities for evaluation of breast cancer with review of literature,” </w:t>
      </w:r>
      <w:r w:rsidRPr="00AD75A2">
        <w:rPr>
          <w:rFonts w:ascii="Times New Roman" w:hAnsi="Times New Roman" w:cs="Times New Roman"/>
          <w:i/>
          <w:iCs/>
          <w:sz w:val="24"/>
          <w:szCs w:val="24"/>
        </w:rPr>
        <w:t>Diagnostic Cytopathology</w:t>
      </w:r>
      <w:r w:rsidRPr="00AD75A2">
        <w:rPr>
          <w:rFonts w:ascii="Times New Roman" w:hAnsi="Times New Roman" w:cs="Times New Roman"/>
          <w:sz w:val="24"/>
          <w:szCs w:val="24"/>
        </w:rPr>
        <w:t xml:space="preserve">, vol. 37, no. 6, pp. 416–424, 2009. </w:t>
      </w:r>
    </w:p>
    <w:p w:rsidR="00AD75A2" w:rsidRPr="00AD75A2" w:rsidRDefault="00AD75A2" w:rsidP="00AD75A2">
      <w:pPr>
        <w:autoSpaceDE w:val="0"/>
        <w:autoSpaceDN w:val="0"/>
        <w:adjustRightInd w:val="0"/>
        <w:spacing w:after="0" w:line="480" w:lineRule="auto"/>
        <w:rPr>
          <w:rFonts w:ascii="Times New Roman" w:hAnsi="Times New Roman" w:cs="Times New Roman"/>
          <w:sz w:val="24"/>
          <w:szCs w:val="24"/>
        </w:rPr>
      </w:pPr>
      <w:r w:rsidRPr="00AD75A2">
        <w:rPr>
          <w:rFonts w:ascii="Times New Roman" w:hAnsi="Times New Roman" w:cs="Times New Roman"/>
          <w:sz w:val="24"/>
          <w:szCs w:val="24"/>
        </w:rPr>
        <w:t>3. Susan C. Lister. The Breast. In, Kumar, Abbas, Fausto, Aster(Ed). Robbins and Cotran Pathologic basis of disease.8th edition. Philadelphia, Pensylvania, Saunders,2010;1066-8.</w:t>
      </w:r>
    </w:p>
    <w:p w:rsidR="00AD75A2" w:rsidRPr="00AD75A2" w:rsidRDefault="00AD75A2" w:rsidP="00AD75A2">
      <w:pPr>
        <w:autoSpaceDE w:val="0"/>
        <w:autoSpaceDN w:val="0"/>
        <w:adjustRightInd w:val="0"/>
        <w:spacing w:after="0" w:line="480" w:lineRule="auto"/>
        <w:rPr>
          <w:rFonts w:ascii="Times New Roman" w:hAnsi="Times New Roman" w:cs="Times New Roman"/>
          <w:sz w:val="24"/>
          <w:szCs w:val="24"/>
        </w:rPr>
      </w:pPr>
      <w:r w:rsidRPr="00AD75A2">
        <w:rPr>
          <w:rFonts w:ascii="Times New Roman" w:hAnsi="Times New Roman" w:cs="Times New Roman"/>
          <w:sz w:val="24"/>
          <w:szCs w:val="24"/>
        </w:rPr>
        <w:t xml:space="preserve">4. M. Rubin, K. Horiuchi, N. Joy et al., “Use of fine needle aspiration for solid breast lesions is accurate and costeffective,” </w:t>
      </w:r>
      <w:r w:rsidRPr="00AD75A2">
        <w:rPr>
          <w:rFonts w:ascii="Times New Roman" w:hAnsi="Times New Roman" w:cs="Times New Roman"/>
          <w:i/>
          <w:iCs/>
          <w:sz w:val="24"/>
          <w:szCs w:val="24"/>
        </w:rPr>
        <w:t>American Journal of Surgery</w:t>
      </w:r>
      <w:r w:rsidRPr="00AD75A2">
        <w:rPr>
          <w:rFonts w:ascii="Times New Roman" w:hAnsi="Times New Roman" w:cs="Times New Roman"/>
          <w:sz w:val="24"/>
          <w:szCs w:val="24"/>
        </w:rPr>
        <w:t>, vol. 174, no. 6, pp. 694– 698, 1997.</w:t>
      </w:r>
    </w:p>
    <w:p w:rsidR="00AD75A2" w:rsidRPr="00AD75A2" w:rsidRDefault="00AD75A2" w:rsidP="00AD75A2">
      <w:pPr>
        <w:autoSpaceDE w:val="0"/>
        <w:autoSpaceDN w:val="0"/>
        <w:adjustRightInd w:val="0"/>
        <w:spacing w:after="0" w:line="480" w:lineRule="auto"/>
        <w:rPr>
          <w:rFonts w:ascii="Times New Roman" w:hAnsi="Times New Roman" w:cs="Times New Roman"/>
          <w:sz w:val="24"/>
          <w:szCs w:val="24"/>
        </w:rPr>
      </w:pPr>
      <w:r w:rsidRPr="00AD75A2">
        <w:rPr>
          <w:rFonts w:ascii="Times New Roman" w:hAnsi="Times New Roman" w:cs="Times New Roman"/>
          <w:sz w:val="24"/>
          <w:szCs w:val="24"/>
        </w:rPr>
        <w:t xml:space="preserve">5. A. Berner, E. Sigstad, W. Reed, and B. Risberg, “Fine-needle aspiration cytology or core biopsy when diagnosing tumours of the breast,” </w:t>
      </w:r>
      <w:r w:rsidRPr="00AD75A2">
        <w:rPr>
          <w:rFonts w:ascii="Times New Roman" w:hAnsi="Times New Roman" w:cs="Times New Roman"/>
          <w:i/>
          <w:iCs/>
          <w:sz w:val="24"/>
          <w:szCs w:val="24"/>
        </w:rPr>
        <w:t>Tidsskrift for den Norske Laegeforening</w:t>
      </w:r>
      <w:r w:rsidRPr="00AD75A2">
        <w:rPr>
          <w:rFonts w:ascii="Times New Roman" w:hAnsi="Times New Roman" w:cs="Times New Roman"/>
          <w:sz w:val="24"/>
          <w:szCs w:val="24"/>
        </w:rPr>
        <w:t>, vol. 123, no. 12, pp. 1677–1679, 2003.</w:t>
      </w:r>
    </w:p>
    <w:p w:rsidR="00AD75A2" w:rsidRPr="00AD75A2" w:rsidRDefault="00AD75A2" w:rsidP="00AD75A2">
      <w:pPr>
        <w:autoSpaceDE w:val="0"/>
        <w:autoSpaceDN w:val="0"/>
        <w:adjustRightInd w:val="0"/>
        <w:spacing w:after="0" w:line="480" w:lineRule="auto"/>
        <w:rPr>
          <w:rFonts w:ascii="Times New Roman" w:hAnsi="Times New Roman" w:cs="Times New Roman"/>
          <w:sz w:val="24"/>
          <w:szCs w:val="24"/>
        </w:rPr>
      </w:pPr>
      <w:r w:rsidRPr="00AD75A2">
        <w:rPr>
          <w:rFonts w:ascii="Times New Roman" w:hAnsi="Times New Roman" w:cs="Times New Roman"/>
          <w:sz w:val="24"/>
          <w:szCs w:val="24"/>
        </w:rPr>
        <w:t xml:space="preserve">6. D. Lieu, “Value of cytopathologist-performed ultrasoundguided fine-needle aspiration as a screening test for ultrasound- guided core-needle biopsy in nonpalpable breast masses,” </w:t>
      </w:r>
      <w:r w:rsidRPr="00AD75A2">
        <w:rPr>
          <w:rFonts w:ascii="Times New Roman" w:hAnsi="Times New Roman" w:cs="Times New Roman"/>
          <w:i/>
          <w:iCs/>
          <w:sz w:val="24"/>
          <w:szCs w:val="24"/>
        </w:rPr>
        <w:t>Diagnostic Cytopathology</w:t>
      </w:r>
      <w:r w:rsidRPr="00AD75A2">
        <w:rPr>
          <w:rFonts w:ascii="Times New Roman" w:hAnsi="Times New Roman" w:cs="Times New Roman"/>
          <w:sz w:val="24"/>
          <w:szCs w:val="24"/>
        </w:rPr>
        <w:t>, vol. 37, no. 4, pp. 262–269, 2009.</w:t>
      </w:r>
    </w:p>
    <w:p w:rsidR="00AD75A2" w:rsidRPr="00AD75A2" w:rsidRDefault="00AD75A2" w:rsidP="00AD75A2">
      <w:pPr>
        <w:autoSpaceDE w:val="0"/>
        <w:autoSpaceDN w:val="0"/>
        <w:adjustRightInd w:val="0"/>
        <w:spacing w:after="0" w:line="480" w:lineRule="auto"/>
        <w:rPr>
          <w:rFonts w:ascii="Times New Roman" w:hAnsi="Times New Roman" w:cs="Times New Roman"/>
          <w:sz w:val="24"/>
          <w:szCs w:val="24"/>
        </w:rPr>
      </w:pPr>
      <w:r w:rsidRPr="00AD75A2">
        <w:rPr>
          <w:rFonts w:ascii="Times New Roman" w:hAnsi="Times New Roman" w:cs="Times New Roman"/>
          <w:sz w:val="24"/>
          <w:szCs w:val="24"/>
        </w:rPr>
        <w:t xml:space="preserve">7. T. Ishikawa, Y. Hamaguchi, M. Tanabe et al., “False-positive and false-negative cases of fine-needle aspiration cytology for palpable breast lesions,” </w:t>
      </w:r>
      <w:r w:rsidRPr="00AD75A2">
        <w:rPr>
          <w:rFonts w:ascii="Times New Roman" w:hAnsi="Times New Roman" w:cs="Times New Roman"/>
          <w:i/>
          <w:iCs/>
          <w:sz w:val="24"/>
          <w:szCs w:val="24"/>
        </w:rPr>
        <w:t>Breast Cancer</w:t>
      </w:r>
      <w:r w:rsidRPr="00AD75A2">
        <w:rPr>
          <w:rFonts w:ascii="Times New Roman" w:hAnsi="Times New Roman" w:cs="Times New Roman"/>
          <w:sz w:val="24"/>
          <w:szCs w:val="24"/>
        </w:rPr>
        <w:t>, vol. 14, no. 4, pp. 388– 392, 2007.</w:t>
      </w:r>
    </w:p>
    <w:p w:rsidR="00AD75A2" w:rsidRPr="00AD75A2" w:rsidRDefault="00AD75A2" w:rsidP="00AD75A2">
      <w:pPr>
        <w:autoSpaceDE w:val="0"/>
        <w:autoSpaceDN w:val="0"/>
        <w:adjustRightInd w:val="0"/>
        <w:spacing w:after="0" w:line="480" w:lineRule="auto"/>
        <w:rPr>
          <w:rFonts w:ascii="Times New Roman" w:hAnsi="Times New Roman" w:cs="Times New Roman"/>
          <w:sz w:val="24"/>
          <w:szCs w:val="24"/>
        </w:rPr>
      </w:pPr>
      <w:r w:rsidRPr="00AD75A2">
        <w:rPr>
          <w:rFonts w:ascii="Times New Roman" w:hAnsi="Times New Roman" w:cs="Times New Roman"/>
          <w:sz w:val="24"/>
          <w:szCs w:val="24"/>
        </w:rPr>
        <w:lastRenderedPageBreak/>
        <w:t>8. Hindle WH, Payne PA, Pan EY. The use of fineneedle aspiration in the evaluation of persistent palpable dominant breast masses. Am J Obstetrics Gynaecol 1993; 168 (6 Part 1): 1814—8.</w:t>
      </w:r>
    </w:p>
    <w:p w:rsidR="00AD75A2" w:rsidRPr="00AD75A2" w:rsidRDefault="00AD75A2" w:rsidP="00AD75A2">
      <w:pPr>
        <w:autoSpaceDE w:val="0"/>
        <w:autoSpaceDN w:val="0"/>
        <w:adjustRightInd w:val="0"/>
        <w:spacing w:after="0" w:line="480" w:lineRule="auto"/>
        <w:rPr>
          <w:rFonts w:ascii="Times New Roman" w:hAnsi="Times New Roman" w:cs="Times New Roman"/>
          <w:sz w:val="24"/>
          <w:szCs w:val="24"/>
        </w:rPr>
      </w:pPr>
      <w:r w:rsidRPr="00AD75A2">
        <w:rPr>
          <w:rFonts w:ascii="Times New Roman" w:hAnsi="Times New Roman" w:cs="Times New Roman"/>
          <w:sz w:val="24"/>
          <w:szCs w:val="24"/>
        </w:rPr>
        <w:t>9. Yong WS, Chia KH, Poh WT, Wong OY. A comparison of trucut biopsy with fine needle aspiration cytology in the diagnosis of breast cancer. Singapore Med J 1999; 40(09): 123-123.</w:t>
      </w:r>
    </w:p>
    <w:p w:rsidR="00AD75A2" w:rsidRPr="00AD75A2" w:rsidRDefault="00AD75A2" w:rsidP="00AD75A2">
      <w:pPr>
        <w:autoSpaceDE w:val="0"/>
        <w:autoSpaceDN w:val="0"/>
        <w:adjustRightInd w:val="0"/>
        <w:spacing w:after="0" w:line="480" w:lineRule="auto"/>
        <w:rPr>
          <w:rFonts w:ascii="Times New Roman" w:hAnsi="Times New Roman" w:cs="Times New Roman"/>
          <w:sz w:val="24"/>
          <w:szCs w:val="24"/>
        </w:rPr>
      </w:pPr>
      <w:r w:rsidRPr="00AD75A2">
        <w:rPr>
          <w:rFonts w:ascii="Times New Roman" w:hAnsi="Times New Roman" w:cs="Times New Roman"/>
          <w:sz w:val="24"/>
          <w:szCs w:val="24"/>
        </w:rPr>
        <w:t>10. Francis IM, Das DK. Role of fine needle aspiration, intraoperative imprint cytology and frozen section in the diagnosis of breast lumps and thyroid lesions. Medical principles and practice 1999; 8: 173-182.</w:t>
      </w:r>
    </w:p>
    <w:p w:rsidR="00AD75A2" w:rsidRPr="00AD75A2" w:rsidRDefault="00AD75A2" w:rsidP="00AD75A2">
      <w:pPr>
        <w:autoSpaceDE w:val="0"/>
        <w:autoSpaceDN w:val="0"/>
        <w:adjustRightInd w:val="0"/>
        <w:spacing w:after="0" w:line="480" w:lineRule="auto"/>
        <w:rPr>
          <w:rFonts w:ascii="Times New Roman" w:hAnsi="Times New Roman" w:cs="Times New Roman"/>
          <w:sz w:val="24"/>
          <w:szCs w:val="24"/>
        </w:rPr>
      </w:pPr>
      <w:r w:rsidRPr="00AD75A2">
        <w:rPr>
          <w:rFonts w:ascii="Times New Roman" w:hAnsi="Times New Roman" w:cs="Times New Roman"/>
          <w:sz w:val="24"/>
          <w:szCs w:val="24"/>
        </w:rPr>
        <w:t>11. Dutta SK, Chattopadhyaya A, Roy S. Fine needle aspiration and imprint cytology in the diagnosis of breast lesions. Journal of the Indian Medical Association. 2001 August; 99(8): 421- 23.</w:t>
      </w:r>
    </w:p>
    <w:p w:rsidR="00AD75A2" w:rsidRPr="00AD75A2" w:rsidRDefault="00AD75A2" w:rsidP="00AD75A2">
      <w:pPr>
        <w:shd w:val="clear" w:color="auto" w:fill="FFFFFF"/>
        <w:spacing w:after="0" w:line="480" w:lineRule="auto"/>
        <w:jc w:val="both"/>
        <w:rPr>
          <w:rFonts w:ascii="Times New Roman" w:hAnsi="Times New Roman" w:cs="Times New Roman"/>
          <w:color w:val="000000"/>
          <w:sz w:val="24"/>
          <w:szCs w:val="24"/>
        </w:rPr>
      </w:pPr>
      <w:r w:rsidRPr="00AD75A2">
        <w:rPr>
          <w:rFonts w:ascii="Times New Roman" w:hAnsi="Times New Roman" w:cs="Times New Roman"/>
          <w:sz w:val="24"/>
          <w:szCs w:val="24"/>
        </w:rPr>
        <w:t xml:space="preserve">12. </w:t>
      </w:r>
      <w:r w:rsidRPr="00AD75A2">
        <w:rPr>
          <w:rFonts w:ascii="Times New Roman" w:hAnsi="Times New Roman" w:cs="Times New Roman"/>
          <w:color w:val="000000"/>
          <w:sz w:val="24"/>
          <w:szCs w:val="24"/>
        </w:rPr>
        <w:t>H. Zakhour and C. Wells,</w:t>
      </w:r>
      <w:r w:rsidRPr="00AD75A2">
        <w:rPr>
          <w:rStyle w:val="apple-converted-space"/>
          <w:rFonts w:ascii="Times New Roman" w:hAnsi="Times New Roman" w:cs="Times New Roman"/>
          <w:color w:val="000000"/>
          <w:sz w:val="24"/>
          <w:szCs w:val="24"/>
        </w:rPr>
        <w:t> </w:t>
      </w:r>
      <w:r w:rsidRPr="00AD75A2">
        <w:rPr>
          <w:rFonts w:ascii="Times New Roman" w:hAnsi="Times New Roman" w:cs="Times New Roman"/>
          <w:color w:val="000000"/>
          <w:sz w:val="24"/>
          <w:szCs w:val="24"/>
        </w:rPr>
        <w:t>Diagnostic Cytopathology of the Breast, Churchill Livingstone, London, UK, 1999.</w:t>
      </w:r>
    </w:p>
    <w:p w:rsidR="00AD75A2" w:rsidRPr="00AD75A2" w:rsidRDefault="00AD75A2" w:rsidP="00AD75A2">
      <w:pPr>
        <w:shd w:val="clear" w:color="auto" w:fill="FFFFFF"/>
        <w:spacing w:after="0" w:line="480" w:lineRule="auto"/>
        <w:jc w:val="both"/>
        <w:rPr>
          <w:rFonts w:ascii="Times New Roman" w:hAnsi="Times New Roman" w:cs="Times New Roman"/>
          <w:sz w:val="24"/>
          <w:szCs w:val="24"/>
        </w:rPr>
      </w:pPr>
      <w:r w:rsidRPr="00AD75A2">
        <w:rPr>
          <w:rFonts w:ascii="Times New Roman" w:hAnsi="Times New Roman" w:cs="Times New Roman"/>
          <w:color w:val="000000"/>
          <w:sz w:val="24"/>
          <w:szCs w:val="24"/>
        </w:rPr>
        <w:t>13. C. D. Scopa, D. Koukouras, J. Androulakis, and D. Bonikos, “Sources of diagnostic discrepancies in fine-needle aspiration of the breast,”</w:t>
      </w:r>
      <w:r w:rsidRPr="00AD75A2">
        <w:rPr>
          <w:rStyle w:val="apple-converted-space"/>
          <w:rFonts w:ascii="Times New Roman" w:hAnsi="Times New Roman" w:cs="Times New Roman"/>
          <w:color w:val="000000"/>
          <w:sz w:val="24"/>
          <w:szCs w:val="24"/>
        </w:rPr>
        <w:t> </w:t>
      </w:r>
      <w:r w:rsidRPr="00AD75A2">
        <w:rPr>
          <w:rFonts w:ascii="Times New Roman" w:hAnsi="Times New Roman" w:cs="Times New Roman"/>
          <w:color w:val="000000"/>
          <w:sz w:val="24"/>
          <w:szCs w:val="24"/>
        </w:rPr>
        <w:t>Diagnostic Cytopathology, vol. 7, no. 5, pp. 546–548, 1991.</w:t>
      </w:r>
      <w:r w:rsidRPr="00AD75A2">
        <w:rPr>
          <w:rStyle w:val="apple-converted-space"/>
          <w:rFonts w:ascii="Times New Roman" w:hAnsi="Times New Roman" w:cs="Times New Roman"/>
          <w:color w:val="000000"/>
          <w:sz w:val="24"/>
          <w:szCs w:val="24"/>
          <w:bdr w:val="none" w:sz="0" w:space="0" w:color="auto" w:frame="1"/>
        </w:rPr>
        <w:t> </w:t>
      </w:r>
      <w:hyperlink r:id="rId22" w:tgtFrame="blank" w:history="1">
        <w:r w:rsidRPr="00AD75A2">
          <w:rPr>
            <w:rStyle w:val="Hyperlink"/>
            <w:rFonts w:ascii="Times New Roman" w:hAnsi="Times New Roman" w:cs="Times New Roman"/>
            <w:color w:val="418B34"/>
            <w:sz w:val="24"/>
            <w:szCs w:val="24"/>
            <w:bdr w:val="none" w:sz="0" w:space="0" w:color="auto" w:frame="1"/>
          </w:rPr>
          <w:t>View at Google Scholar</w:t>
        </w:r>
      </w:hyperlink>
      <w:r w:rsidRPr="00AD75A2">
        <w:rPr>
          <w:rStyle w:val="apple-converted-space"/>
          <w:rFonts w:ascii="Times New Roman" w:hAnsi="Times New Roman" w:cs="Times New Roman"/>
          <w:color w:val="000000"/>
          <w:sz w:val="24"/>
          <w:szCs w:val="24"/>
          <w:bdr w:val="none" w:sz="0" w:space="0" w:color="auto" w:frame="1"/>
        </w:rPr>
        <w:t> </w:t>
      </w:r>
      <w:r w:rsidRPr="00AD75A2">
        <w:rPr>
          <w:rStyle w:val="sep"/>
          <w:rFonts w:ascii="Times New Roman" w:hAnsi="Times New Roman" w:cs="Times New Roman"/>
          <w:color w:val="000000"/>
          <w:sz w:val="24"/>
          <w:szCs w:val="24"/>
          <w:bdr w:val="none" w:sz="0" w:space="0" w:color="auto" w:frame="1"/>
        </w:rPr>
        <w:t>·</w:t>
      </w:r>
      <w:r w:rsidRPr="00AD75A2">
        <w:rPr>
          <w:rStyle w:val="apple-converted-space"/>
          <w:rFonts w:ascii="Times New Roman" w:hAnsi="Times New Roman" w:cs="Times New Roman"/>
          <w:color w:val="000000"/>
          <w:sz w:val="24"/>
          <w:szCs w:val="24"/>
          <w:bdr w:val="none" w:sz="0" w:space="0" w:color="auto" w:frame="1"/>
        </w:rPr>
        <w:t> </w:t>
      </w:r>
      <w:hyperlink r:id="rId23" w:tgtFrame="blank" w:history="1">
        <w:r w:rsidRPr="00AD75A2">
          <w:rPr>
            <w:rStyle w:val="Hyperlink"/>
            <w:rFonts w:ascii="Times New Roman" w:hAnsi="Times New Roman" w:cs="Times New Roman"/>
            <w:color w:val="418B34"/>
            <w:sz w:val="24"/>
            <w:szCs w:val="24"/>
            <w:bdr w:val="none" w:sz="0" w:space="0" w:color="auto" w:frame="1"/>
          </w:rPr>
          <w:t>View at Scopus</w:t>
        </w:r>
      </w:hyperlink>
    </w:p>
    <w:p w:rsidR="00AD75A2" w:rsidRPr="00AD75A2" w:rsidRDefault="00AD75A2" w:rsidP="00AD75A2">
      <w:pPr>
        <w:shd w:val="clear" w:color="auto" w:fill="FFFFFF"/>
        <w:spacing w:after="0" w:line="480" w:lineRule="auto"/>
        <w:jc w:val="both"/>
        <w:rPr>
          <w:rFonts w:ascii="Times New Roman" w:hAnsi="Times New Roman" w:cs="Times New Roman"/>
          <w:color w:val="000000"/>
          <w:sz w:val="24"/>
          <w:szCs w:val="24"/>
        </w:rPr>
      </w:pPr>
      <w:r w:rsidRPr="00AD75A2">
        <w:rPr>
          <w:rFonts w:ascii="Times New Roman" w:hAnsi="Times New Roman" w:cs="Times New Roman"/>
          <w:color w:val="000000"/>
          <w:sz w:val="24"/>
          <w:szCs w:val="24"/>
        </w:rPr>
        <w:t>14. K. R. Lee, R. S. Foster, and J. L. Papillo, “Fine needle aspiration of the breast. Importance of the aspirator,”</w:t>
      </w:r>
      <w:r w:rsidRPr="00AD75A2">
        <w:rPr>
          <w:rStyle w:val="apple-converted-space"/>
          <w:rFonts w:ascii="Times New Roman" w:hAnsi="Times New Roman" w:cs="Times New Roman"/>
          <w:color w:val="000000"/>
          <w:sz w:val="24"/>
          <w:szCs w:val="24"/>
        </w:rPr>
        <w:t> </w:t>
      </w:r>
      <w:r w:rsidRPr="00AD75A2">
        <w:rPr>
          <w:rFonts w:ascii="Times New Roman" w:hAnsi="Times New Roman" w:cs="Times New Roman"/>
          <w:color w:val="000000"/>
          <w:sz w:val="24"/>
          <w:szCs w:val="24"/>
        </w:rPr>
        <w:t>Acta Cytologica, vol. 31, no. 3, pp. 281–284, 1987.</w:t>
      </w:r>
      <w:r w:rsidRPr="00AD75A2">
        <w:rPr>
          <w:rStyle w:val="apple-converted-space"/>
          <w:rFonts w:ascii="Times New Roman" w:hAnsi="Times New Roman" w:cs="Times New Roman"/>
          <w:color w:val="000000"/>
          <w:sz w:val="24"/>
          <w:szCs w:val="24"/>
          <w:bdr w:val="none" w:sz="0" w:space="0" w:color="auto" w:frame="1"/>
        </w:rPr>
        <w:t> </w:t>
      </w:r>
      <w:hyperlink r:id="rId24" w:tgtFrame="blank" w:history="1">
        <w:r w:rsidRPr="00AD75A2">
          <w:rPr>
            <w:rStyle w:val="Hyperlink"/>
            <w:rFonts w:ascii="Times New Roman" w:hAnsi="Times New Roman" w:cs="Times New Roman"/>
            <w:color w:val="418B34"/>
            <w:sz w:val="24"/>
            <w:szCs w:val="24"/>
            <w:bdr w:val="none" w:sz="0" w:space="0" w:color="auto" w:frame="1"/>
          </w:rPr>
          <w:t>View at Google Scholar</w:t>
        </w:r>
      </w:hyperlink>
      <w:r w:rsidRPr="00AD75A2">
        <w:rPr>
          <w:rStyle w:val="apple-converted-space"/>
          <w:rFonts w:ascii="Times New Roman" w:hAnsi="Times New Roman" w:cs="Times New Roman"/>
          <w:color w:val="000000"/>
          <w:sz w:val="24"/>
          <w:szCs w:val="24"/>
          <w:bdr w:val="none" w:sz="0" w:space="0" w:color="auto" w:frame="1"/>
        </w:rPr>
        <w:t> </w:t>
      </w:r>
      <w:r w:rsidRPr="00AD75A2">
        <w:rPr>
          <w:rStyle w:val="sep"/>
          <w:rFonts w:ascii="Times New Roman" w:hAnsi="Times New Roman" w:cs="Times New Roman"/>
          <w:color w:val="000000"/>
          <w:sz w:val="24"/>
          <w:szCs w:val="24"/>
          <w:bdr w:val="none" w:sz="0" w:space="0" w:color="auto" w:frame="1"/>
        </w:rPr>
        <w:t>·</w:t>
      </w:r>
      <w:r w:rsidRPr="00AD75A2">
        <w:rPr>
          <w:rStyle w:val="apple-converted-space"/>
          <w:rFonts w:ascii="Times New Roman" w:hAnsi="Times New Roman" w:cs="Times New Roman"/>
          <w:color w:val="000000"/>
          <w:sz w:val="24"/>
          <w:szCs w:val="24"/>
          <w:bdr w:val="none" w:sz="0" w:space="0" w:color="auto" w:frame="1"/>
        </w:rPr>
        <w:t> </w:t>
      </w:r>
      <w:hyperlink r:id="rId25" w:tgtFrame="blank" w:history="1">
        <w:r w:rsidRPr="00AD75A2">
          <w:rPr>
            <w:rStyle w:val="Hyperlink"/>
            <w:rFonts w:ascii="Times New Roman" w:hAnsi="Times New Roman" w:cs="Times New Roman"/>
            <w:color w:val="418B34"/>
            <w:sz w:val="24"/>
            <w:szCs w:val="24"/>
            <w:bdr w:val="none" w:sz="0" w:space="0" w:color="auto" w:frame="1"/>
          </w:rPr>
          <w:t>View at Scopus</w:t>
        </w:r>
      </w:hyperlink>
    </w:p>
    <w:p w:rsidR="00AD75A2" w:rsidRPr="00AD75A2" w:rsidRDefault="00AD75A2" w:rsidP="00AD75A2">
      <w:pPr>
        <w:shd w:val="clear" w:color="auto" w:fill="FFFFFF"/>
        <w:spacing w:after="0" w:line="480" w:lineRule="auto"/>
        <w:jc w:val="both"/>
        <w:rPr>
          <w:rFonts w:ascii="Times New Roman" w:hAnsi="Times New Roman" w:cs="Times New Roman"/>
          <w:sz w:val="24"/>
          <w:szCs w:val="24"/>
        </w:rPr>
      </w:pPr>
      <w:r w:rsidRPr="00AD75A2">
        <w:rPr>
          <w:rFonts w:ascii="Times New Roman" w:hAnsi="Times New Roman" w:cs="Times New Roman"/>
          <w:color w:val="000000"/>
          <w:sz w:val="24"/>
          <w:szCs w:val="24"/>
        </w:rPr>
        <w:t>15. L. A. Brown and S. B. Coghill, “Fine needle aspiration cytology of the breast: factors affecting sensitivity,”</w:t>
      </w:r>
      <w:r w:rsidRPr="00AD75A2">
        <w:rPr>
          <w:rStyle w:val="apple-converted-space"/>
          <w:rFonts w:ascii="Times New Roman" w:hAnsi="Times New Roman" w:cs="Times New Roman"/>
          <w:color w:val="000000"/>
          <w:sz w:val="24"/>
          <w:szCs w:val="24"/>
        </w:rPr>
        <w:t> </w:t>
      </w:r>
      <w:r w:rsidRPr="00AD75A2">
        <w:rPr>
          <w:rFonts w:ascii="Times New Roman" w:hAnsi="Times New Roman" w:cs="Times New Roman"/>
          <w:color w:val="000000"/>
          <w:sz w:val="24"/>
          <w:szCs w:val="24"/>
        </w:rPr>
        <w:t>Cytopathology, vol. 2, no. 2, pp. 67–74, 1991.</w:t>
      </w:r>
      <w:r w:rsidRPr="00AD75A2">
        <w:rPr>
          <w:rStyle w:val="apple-converted-space"/>
          <w:rFonts w:ascii="Times New Roman" w:hAnsi="Times New Roman" w:cs="Times New Roman"/>
          <w:color w:val="000000"/>
          <w:sz w:val="24"/>
          <w:szCs w:val="24"/>
          <w:bdr w:val="none" w:sz="0" w:space="0" w:color="auto" w:frame="1"/>
        </w:rPr>
        <w:t> </w:t>
      </w:r>
      <w:hyperlink r:id="rId26" w:tgtFrame="blank" w:history="1">
        <w:r w:rsidRPr="00AD75A2">
          <w:rPr>
            <w:rStyle w:val="Hyperlink"/>
            <w:rFonts w:ascii="Times New Roman" w:hAnsi="Times New Roman" w:cs="Times New Roman"/>
            <w:color w:val="418B34"/>
            <w:sz w:val="24"/>
            <w:szCs w:val="24"/>
            <w:bdr w:val="none" w:sz="0" w:space="0" w:color="auto" w:frame="1"/>
          </w:rPr>
          <w:t>View at Google Scholar</w:t>
        </w:r>
      </w:hyperlink>
      <w:r w:rsidRPr="00AD75A2">
        <w:rPr>
          <w:rStyle w:val="apple-converted-space"/>
          <w:rFonts w:ascii="Times New Roman" w:hAnsi="Times New Roman" w:cs="Times New Roman"/>
          <w:color w:val="000000"/>
          <w:sz w:val="24"/>
          <w:szCs w:val="24"/>
          <w:bdr w:val="none" w:sz="0" w:space="0" w:color="auto" w:frame="1"/>
        </w:rPr>
        <w:t> </w:t>
      </w:r>
      <w:r w:rsidRPr="00AD75A2">
        <w:rPr>
          <w:rStyle w:val="sep"/>
          <w:rFonts w:ascii="Times New Roman" w:hAnsi="Times New Roman" w:cs="Times New Roman"/>
          <w:color w:val="000000"/>
          <w:sz w:val="24"/>
          <w:szCs w:val="24"/>
          <w:bdr w:val="none" w:sz="0" w:space="0" w:color="auto" w:frame="1"/>
        </w:rPr>
        <w:t>·</w:t>
      </w:r>
      <w:r w:rsidRPr="00AD75A2">
        <w:rPr>
          <w:rStyle w:val="apple-converted-space"/>
          <w:rFonts w:ascii="Times New Roman" w:hAnsi="Times New Roman" w:cs="Times New Roman"/>
          <w:color w:val="000000"/>
          <w:sz w:val="24"/>
          <w:szCs w:val="24"/>
          <w:bdr w:val="none" w:sz="0" w:space="0" w:color="auto" w:frame="1"/>
        </w:rPr>
        <w:t> </w:t>
      </w:r>
      <w:hyperlink r:id="rId27" w:tgtFrame="blank" w:history="1">
        <w:r w:rsidRPr="00AD75A2">
          <w:rPr>
            <w:rStyle w:val="Hyperlink"/>
            <w:rFonts w:ascii="Times New Roman" w:hAnsi="Times New Roman" w:cs="Times New Roman"/>
            <w:color w:val="418B34"/>
            <w:sz w:val="24"/>
            <w:szCs w:val="24"/>
            <w:bdr w:val="none" w:sz="0" w:space="0" w:color="auto" w:frame="1"/>
          </w:rPr>
          <w:t>View at Scopus</w:t>
        </w:r>
      </w:hyperlink>
    </w:p>
    <w:p w:rsidR="00AD75A2" w:rsidRPr="00AD75A2" w:rsidRDefault="00AD75A2" w:rsidP="00AD75A2">
      <w:pPr>
        <w:shd w:val="clear" w:color="auto" w:fill="FFFFFF"/>
        <w:spacing w:after="0" w:line="480" w:lineRule="auto"/>
        <w:jc w:val="both"/>
        <w:rPr>
          <w:rFonts w:ascii="Times New Roman" w:hAnsi="Times New Roman" w:cs="Times New Roman"/>
          <w:color w:val="000000"/>
          <w:sz w:val="24"/>
          <w:szCs w:val="24"/>
        </w:rPr>
      </w:pPr>
      <w:r w:rsidRPr="00AD75A2">
        <w:rPr>
          <w:rFonts w:ascii="Times New Roman" w:hAnsi="Times New Roman" w:cs="Times New Roman"/>
          <w:color w:val="000000"/>
          <w:sz w:val="24"/>
          <w:szCs w:val="24"/>
        </w:rPr>
        <w:t>16.“The uniform approach to breast fine needle aspiration biopsy. A synopsis,”</w:t>
      </w:r>
      <w:r w:rsidRPr="00AD75A2">
        <w:rPr>
          <w:rStyle w:val="apple-converted-space"/>
          <w:rFonts w:ascii="Times New Roman" w:hAnsi="Times New Roman" w:cs="Times New Roman"/>
          <w:color w:val="000000"/>
          <w:sz w:val="24"/>
          <w:szCs w:val="24"/>
        </w:rPr>
        <w:t> </w:t>
      </w:r>
      <w:r w:rsidRPr="00AD75A2">
        <w:rPr>
          <w:rFonts w:ascii="Times New Roman" w:hAnsi="Times New Roman" w:cs="Times New Roman"/>
          <w:color w:val="000000"/>
          <w:sz w:val="24"/>
          <w:szCs w:val="24"/>
        </w:rPr>
        <w:t>Acta Cytol, vol. 40, pp. 1120–1126, 1996.</w:t>
      </w:r>
    </w:p>
    <w:p w:rsidR="00AD75A2" w:rsidRPr="00AD75A2" w:rsidRDefault="00AD75A2" w:rsidP="00AD75A2">
      <w:pPr>
        <w:shd w:val="clear" w:color="auto" w:fill="FFFFFF"/>
        <w:spacing w:after="0" w:line="480" w:lineRule="auto"/>
        <w:jc w:val="both"/>
        <w:rPr>
          <w:rFonts w:ascii="Times New Roman" w:hAnsi="Times New Roman" w:cs="Times New Roman"/>
          <w:sz w:val="24"/>
          <w:szCs w:val="24"/>
        </w:rPr>
      </w:pPr>
      <w:r w:rsidRPr="00AD75A2">
        <w:rPr>
          <w:rFonts w:ascii="Times New Roman" w:hAnsi="Times New Roman" w:cs="Times New Roman"/>
          <w:color w:val="000000"/>
          <w:sz w:val="24"/>
          <w:szCs w:val="24"/>
        </w:rPr>
        <w:lastRenderedPageBreak/>
        <w:t>17. S. Boerner and N. Sneige, “Specimen adequacy and false-negative diagnosis rate in fine-needle aspirates of palpable breast masses,”</w:t>
      </w:r>
      <w:r w:rsidRPr="00AD75A2">
        <w:rPr>
          <w:rStyle w:val="apple-converted-space"/>
          <w:rFonts w:ascii="Times New Roman" w:hAnsi="Times New Roman" w:cs="Times New Roman"/>
          <w:color w:val="000000"/>
          <w:sz w:val="24"/>
          <w:szCs w:val="24"/>
        </w:rPr>
        <w:t> </w:t>
      </w:r>
      <w:r w:rsidRPr="00AD75A2">
        <w:rPr>
          <w:rFonts w:ascii="Times New Roman" w:hAnsi="Times New Roman" w:cs="Times New Roman"/>
          <w:color w:val="000000"/>
          <w:sz w:val="24"/>
          <w:szCs w:val="24"/>
        </w:rPr>
        <w:t>Cancer, vol. 84, no. 6, pp. 344–348, 1998.</w:t>
      </w:r>
      <w:r w:rsidRPr="00AD75A2">
        <w:rPr>
          <w:rStyle w:val="apple-converted-space"/>
          <w:rFonts w:ascii="Times New Roman" w:hAnsi="Times New Roman" w:cs="Times New Roman"/>
          <w:color w:val="000000"/>
          <w:sz w:val="24"/>
          <w:szCs w:val="24"/>
          <w:bdr w:val="none" w:sz="0" w:space="0" w:color="auto" w:frame="1"/>
        </w:rPr>
        <w:t> </w:t>
      </w:r>
      <w:hyperlink r:id="rId28" w:tgtFrame="blank" w:history="1">
        <w:r w:rsidRPr="00AD75A2">
          <w:rPr>
            <w:rStyle w:val="Hyperlink"/>
            <w:rFonts w:ascii="Times New Roman" w:hAnsi="Times New Roman" w:cs="Times New Roman"/>
            <w:color w:val="418B34"/>
            <w:sz w:val="24"/>
            <w:szCs w:val="24"/>
            <w:bdr w:val="none" w:sz="0" w:space="0" w:color="auto" w:frame="1"/>
          </w:rPr>
          <w:t>View at Publisher</w:t>
        </w:r>
      </w:hyperlink>
      <w:r w:rsidRPr="00AD75A2">
        <w:rPr>
          <w:rStyle w:val="apple-converted-space"/>
          <w:rFonts w:ascii="Times New Roman" w:hAnsi="Times New Roman" w:cs="Times New Roman"/>
          <w:color w:val="000000"/>
          <w:sz w:val="24"/>
          <w:szCs w:val="24"/>
          <w:bdr w:val="none" w:sz="0" w:space="0" w:color="auto" w:frame="1"/>
        </w:rPr>
        <w:t> </w:t>
      </w:r>
      <w:r w:rsidRPr="00AD75A2">
        <w:rPr>
          <w:rStyle w:val="sep"/>
          <w:rFonts w:ascii="Times New Roman" w:hAnsi="Times New Roman" w:cs="Times New Roman"/>
          <w:color w:val="000000"/>
          <w:sz w:val="24"/>
          <w:szCs w:val="24"/>
          <w:bdr w:val="none" w:sz="0" w:space="0" w:color="auto" w:frame="1"/>
        </w:rPr>
        <w:t>·</w:t>
      </w:r>
      <w:r w:rsidRPr="00AD75A2">
        <w:rPr>
          <w:rStyle w:val="apple-converted-space"/>
          <w:rFonts w:ascii="Times New Roman" w:hAnsi="Times New Roman" w:cs="Times New Roman"/>
          <w:color w:val="000000"/>
          <w:sz w:val="24"/>
          <w:szCs w:val="24"/>
          <w:bdr w:val="none" w:sz="0" w:space="0" w:color="auto" w:frame="1"/>
        </w:rPr>
        <w:t> </w:t>
      </w:r>
      <w:hyperlink r:id="rId29" w:tgtFrame="blank" w:history="1">
        <w:r w:rsidRPr="00AD75A2">
          <w:rPr>
            <w:rStyle w:val="Hyperlink"/>
            <w:rFonts w:ascii="Times New Roman" w:hAnsi="Times New Roman" w:cs="Times New Roman"/>
            <w:color w:val="418B34"/>
            <w:sz w:val="24"/>
            <w:szCs w:val="24"/>
            <w:bdr w:val="none" w:sz="0" w:space="0" w:color="auto" w:frame="1"/>
          </w:rPr>
          <w:t>View at Google Scholar</w:t>
        </w:r>
      </w:hyperlink>
      <w:r w:rsidRPr="00AD75A2">
        <w:rPr>
          <w:rStyle w:val="apple-converted-space"/>
          <w:rFonts w:ascii="Times New Roman" w:hAnsi="Times New Roman" w:cs="Times New Roman"/>
          <w:color w:val="000000"/>
          <w:sz w:val="24"/>
          <w:szCs w:val="24"/>
          <w:bdr w:val="none" w:sz="0" w:space="0" w:color="auto" w:frame="1"/>
        </w:rPr>
        <w:t> </w:t>
      </w:r>
      <w:r w:rsidRPr="00AD75A2">
        <w:rPr>
          <w:rStyle w:val="sep"/>
          <w:rFonts w:ascii="Times New Roman" w:hAnsi="Times New Roman" w:cs="Times New Roman"/>
          <w:color w:val="000000"/>
          <w:sz w:val="24"/>
          <w:szCs w:val="24"/>
          <w:bdr w:val="none" w:sz="0" w:space="0" w:color="auto" w:frame="1"/>
        </w:rPr>
        <w:t>·</w:t>
      </w:r>
      <w:r w:rsidRPr="00AD75A2">
        <w:rPr>
          <w:rStyle w:val="apple-converted-space"/>
          <w:rFonts w:ascii="Times New Roman" w:hAnsi="Times New Roman" w:cs="Times New Roman"/>
          <w:color w:val="000000"/>
          <w:sz w:val="24"/>
          <w:szCs w:val="24"/>
          <w:bdr w:val="none" w:sz="0" w:space="0" w:color="auto" w:frame="1"/>
        </w:rPr>
        <w:t> </w:t>
      </w:r>
      <w:hyperlink r:id="rId30" w:tgtFrame="blank" w:history="1">
        <w:r w:rsidRPr="00AD75A2">
          <w:rPr>
            <w:rStyle w:val="Hyperlink"/>
            <w:rFonts w:ascii="Times New Roman" w:hAnsi="Times New Roman" w:cs="Times New Roman"/>
            <w:color w:val="418B34"/>
            <w:sz w:val="24"/>
            <w:szCs w:val="24"/>
            <w:bdr w:val="none" w:sz="0" w:space="0" w:color="auto" w:frame="1"/>
          </w:rPr>
          <w:t>View at Scopus</w:t>
        </w:r>
      </w:hyperlink>
    </w:p>
    <w:p w:rsidR="00AD75A2" w:rsidRPr="00AD75A2" w:rsidRDefault="00AD75A2" w:rsidP="00AD75A2">
      <w:pPr>
        <w:shd w:val="clear" w:color="auto" w:fill="FFFFFF"/>
        <w:spacing w:after="0" w:line="480" w:lineRule="auto"/>
        <w:jc w:val="both"/>
        <w:rPr>
          <w:rFonts w:ascii="Times New Roman" w:hAnsi="Times New Roman" w:cs="Times New Roman"/>
          <w:sz w:val="24"/>
          <w:szCs w:val="24"/>
        </w:rPr>
      </w:pPr>
      <w:r w:rsidRPr="00AD75A2">
        <w:rPr>
          <w:rFonts w:ascii="Times New Roman" w:hAnsi="Times New Roman" w:cs="Times New Roman"/>
          <w:color w:val="000000"/>
          <w:sz w:val="24"/>
          <w:szCs w:val="24"/>
        </w:rPr>
        <w:t>18. L. J. Layfield, E. E. Mooney, B. Glasgow, S. Hirschowitz, and A. Coogan, “What constitutes an adequate smear in fine-needle aspiration cytology of the breast?”</w:t>
      </w:r>
      <w:r w:rsidRPr="00AD75A2">
        <w:rPr>
          <w:rStyle w:val="apple-converted-space"/>
          <w:rFonts w:ascii="Times New Roman" w:hAnsi="Times New Roman" w:cs="Times New Roman"/>
          <w:color w:val="000000"/>
          <w:sz w:val="24"/>
          <w:szCs w:val="24"/>
        </w:rPr>
        <w:t> </w:t>
      </w:r>
      <w:r w:rsidRPr="00AD75A2">
        <w:rPr>
          <w:rFonts w:ascii="Times New Roman" w:hAnsi="Times New Roman" w:cs="Times New Roman"/>
          <w:color w:val="000000"/>
          <w:sz w:val="24"/>
          <w:szCs w:val="24"/>
        </w:rPr>
        <w:t>Cancer, vol. 81, no. 1, pp. 16–21, 1997.</w:t>
      </w:r>
      <w:r w:rsidRPr="00AD75A2">
        <w:rPr>
          <w:rStyle w:val="apple-converted-space"/>
          <w:rFonts w:ascii="Times New Roman" w:hAnsi="Times New Roman" w:cs="Times New Roman"/>
          <w:color w:val="000000"/>
          <w:sz w:val="24"/>
          <w:szCs w:val="24"/>
          <w:bdr w:val="none" w:sz="0" w:space="0" w:color="auto" w:frame="1"/>
        </w:rPr>
        <w:t> </w:t>
      </w:r>
      <w:hyperlink r:id="rId31" w:tgtFrame="blank" w:history="1">
        <w:r w:rsidRPr="00AD75A2">
          <w:rPr>
            <w:rStyle w:val="Hyperlink"/>
            <w:rFonts w:ascii="Times New Roman" w:hAnsi="Times New Roman" w:cs="Times New Roman"/>
            <w:color w:val="418B34"/>
            <w:sz w:val="24"/>
            <w:szCs w:val="24"/>
            <w:bdr w:val="none" w:sz="0" w:space="0" w:color="auto" w:frame="1"/>
          </w:rPr>
          <w:t>View at Publisher</w:t>
        </w:r>
      </w:hyperlink>
      <w:r w:rsidRPr="00AD75A2">
        <w:rPr>
          <w:rStyle w:val="apple-converted-space"/>
          <w:rFonts w:ascii="Times New Roman" w:hAnsi="Times New Roman" w:cs="Times New Roman"/>
          <w:color w:val="000000"/>
          <w:sz w:val="24"/>
          <w:szCs w:val="24"/>
          <w:bdr w:val="none" w:sz="0" w:space="0" w:color="auto" w:frame="1"/>
        </w:rPr>
        <w:t> </w:t>
      </w:r>
      <w:r w:rsidRPr="00AD75A2">
        <w:rPr>
          <w:rStyle w:val="sep"/>
          <w:rFonts w:ascii="Times New Roman" w:hAnsi="Times New Roman" w:cs="Times New Roman"/>
          <w:color w:val="000000"/>
          <w:sz w:val="24"/>
          <w:szCs w:val="24"/>
          <w:bdr w:val="none" w:sz="0" w:space="0" w:color="auto" w:frame="1"/>
        </w:rPr>
        <w:t>·</w:t>
      </w:r>
      <w:r w:rsidRPr="00AD75A2">
        <w:rPr>
          <w:rStyle w:val="apple-converted-space"/>
          <w:rFonts w:ascii="Times New Roman" w:hAnsi="Times New Roman" w:cs="Times New Roman"/>
          <w:color w:val="000000"/>
          <w:sz w:val="24"/>
          <w:szCs w:val="24"/>
          <w:bdr w:val="none" w:sz="0" w:space="0" w:color="auto" w:frame="1"/>
        </w:rPr>
        <w:t> </w:t>
      </w:r>
      <w:hyperlink r:id="rId32" w:tgtFrame="blank" w:history="1">
        <w:r w:rsidRPr="00AD75A2">
          <w:rPr>
            <w:rStyle w:val="Hyperlink"/>
            <w:rFonts w:ascii="Times New Roman" w:hAnsi="Times New Roman" w:cs="Times New Roman"/>
            <w:color w:val="418B34"/>
            <w:sz w:val="24"/>
            <w:szCs w:val="24"/>
            <w:bdr w:val="none" w:sz="0" w:space="0" w:color="auto" w:frame="1"/>
          </w:rPr>
          <w:t>View at Google Scholar</w:t>
        </w:r>
      </w:hyperlink>
      <w:r w:rsidRPr="00AD75A2">
        <w:rPr>
          <w:rStyle w:val="apple-converted-space"/>
          <w:rFonts w:ascii="Times New Roman" w:hAnsi="Times New Roman" w:cs="Times New Roman"/>
          <w:color w:val="000000"/>
          <w:sz w:val="24"/>
          <w:szCs w:val="24"/>
          <w:bdr w:val="none" w:sz="0" w:space="0" w:color="auto" w:frame="1"/>
        </w:rPr>
        <w:t> </w:t>
      </w:r>
      <w:r w:rsidRPr="00AD75A2">
        <w:rPr>
          <w:rStyle w:val="sep"/>
          <w:rFonts w:ascii="Times New Roman" w:hAnsi="Times New Roman" w:cs="Times New Roman"/>
          <w:color w:val="000000"/>
          <w:sz w:val="24"/>
          <w:szCs w:val="24"/>
          <w:bdr w:val="none" w:sz="0" w:space="0" w:color="auto" w:frame="1"/>
        </w:rPr>
        <w:t>·</w:t>
      </w:r>
      <w:r w:rsidRPr="00AD75A2">
        <w:rPr>
          <w:rStyle w:val="apple-converted-space"/>
          <w:rFonts w:ascii="Times New Roman" w:hAnsi="Times New Roman" w:cs="Times New Roman"/>
          <w:color w:val="000000"/>
          <w:sz w:val="24"/>
          <w:szCs w:val="24"/>
          <w:bdr w:val="none" w:sz="0" w:space="0" w:color="auto" w:frame="1"/>
        </w:rPr>
        <w:t> </w:t>
      </w:r>
      <w:hyperlink r:id="rId33" w:tgtFrame="blank" w:history="1">
        <w:r w:rsidRPr="00AD75A2">
          <w:rPr>
            <w:rStyle w:val="Hyperlink"/>
            <w:rFonts w:ascii="Times New Roman" w:hAnsi="Times New Roman" w:cs="Times New Roman"/>
            <w:color w:val="418B34"/>
            <w:sz w:val="24"/>
            <w:szCs w:val="24"/>
            <w:bdr w:val="none" w:sz="0" w:space="0" w:color="auto" w:frame="1"/>
          </w:rPr>
          <w:t>View at Scopus</w:t>
        </w:r>
      </w:hyperlink>
    </w:p>
    <w:p w:rsidR="00AD75A2" w:rsidRPr="00AD75A2" w:rsidRDefault="00AD75A2" w:rsidP="00AD75A2">
      <w:pPr>
        <w:autoSpaceDE w:val="0"/>
        <w:autoSpaceDN w:val="0"/>
        <w:adjustRightInd w:val="0"/>
        <w:spacing w:after="0" w:line="480" w:lineRule="auto"/>
        <w:rPr>
          <w:rFonts w:ascii="Times New Roman" w:hAnsi="Times New Roman" w:cs="Times New Roman"/>
          <w:sz w:val="24"/>
          <w:szCs w:val="24"/>
        </w:rPr>
      </w:pPr>
      <w:r w:rsidRPr="00AD75A2">
        <w:rPr>
          <w:rFonts w:ascii="Times New Roman" w:hAnsi="Times New Roman" w:cs="Times New Roman"/>
          <w:sz w:val="24"/>
          <w:szCs w:val="24"/>
        </w:rPr>
        <w:t>19. NHSBSP. Non-operative Diagnosis Subgroup of the National Coordinating Group for Breast Screening Pathology. 2001, Publication No 50.</w:t>
      </w:r>
    </w:p>
    <w:p w:rsidR="00AD75A2" w:rsidRPr="00AD75A2" w:rsidRDefault="00AD75A2" w:rsidP="00AD75A2">
      <w:pPr>
        <w:autoSpaceDE w:val="0"/>
        <w:autoSpaceDN w:val="0"/>
        <w:adjustRightInd w:val="0"/>
        <w:spacing w:after="0" w:line="480" w:lineRule="auto"/>
        <w:rPr>
          <w:rFonts w:ascii="Times New Roman" w:hAnsi="Times New Roman" w:cs="Times New Roman"/>
          <w:sz w:val="24"/>
          <w:szCs w:val="24"/>
        </w:rPr>
      </w:pPr>
      <w:r w:rsidRPr="00AD75A2">
        <w:rPr>
          <w:rFonts w:ascii="Times New Roman" w:hAnsi="Times New Roman" w:cs="Times New Roman"/>
          <w:sz w:val="24"/>
          <w:szCs w:val="24"/>
        </w:rPr>
        <w:t>20. NHSB. Guidelines for cytology procedures and reporting on fine needle aspirates of the breast. Cytology Subgroup of the National Coordinating Committee for Breast Cancer</w:t>
      </w:r>
    </w:p>
    <w:p w:rsidR="00AD75A2" w:rsidRPr="00AD75A2" w:rsidRDefault="00AD75A2" w:rsidP="00AD75A2">
      <w:pPr>
        <w:autoSpaceDE w:val="0"/>
        <w:autoSpaceDN w:val="0"/>
        <w:adjustRightInd w:val="0"/>
        <w:spacing w:after="0" w:line="480" w:lineRule="auto"/>
        <w:rPr>
          <w:rFonts w:ascii="Times New Roman" w:hAnsi="Times New Roman" w:cs="Times New Roman"/>
          <w:sz w:val="24"/>
          <w:szCs w:val="24"/>
        </w:rPr>
      </w:pPr>
      <w:r w:rsidRPr="00AD75A2">
        <w:rPr>
          <w:rFonts w:ascii="Times New Roman" w:hAnsi="Times New Roman" w:cs="Times New Roman"/>
          <w:sz w:val="24"/>
          <w:szCs w:val="24"/>
        </w:rPr>
        <w:t>Screening Pathology. Cytopathology 1994;4:316–34.</w:t>
      </w:r>
    </w:p>
    <w:p w:rsidR="00AD75A2" w:rsidRPr="00AD75A2" w:rsidRDefault="00AD75A2" w:rsidP="00AD75A2">
      <w:pPr>
        <w:autoSpaceDE w:val="0"/>
        <w:autoSpaceDN w:val="0"/>
        <w:adjustRightInd w:val="0"/>
        <w:spacing w:after="0" w:line="480" w:lineRule="auto"/>
        <w:rPr>
          <w:rFonts w:ascii="Times New Roman" w:hAnsi="Times New Roman" w:cs="Times New Roman"/>
          <w:sz w:val="24"/>
          <w:szCs w:val="24"/>
        </w:rPr>
      </w:pPr>
      <w:r w:rsidRPr="00AD75A2">
        <w:rPr>
          <w:rFonts w:ascii="Times New Roman" w:hAnsi="Times New Roman" w:cs="Times New Roman"/>
          <w:sz w:val="24"/>
          <w:szCs w:val="24"/>
        </w:rPr>
        <w:t>21. The uniform approach to breast fine-needle aspiration biopsy. NIH Consensus Development Conference. Am J Surg 1997;174:371–85.</w:t>
      </w:r>
    </w:p>
    <w:p w:rsidR="00AD75A2" w:rsidRPr="00AD75A2" w:rsidRDefault="00AD75A2" w:rsidP="00AD75A2">
      <w:pPr>
        <w:autoSpaceDE w:val="0"/>
        <w:autoSpaceDN w:val="0"/>
        <w:adjustRightInd w:val="0"/>
        <w:spacing w:after="0" w:line="480" w:lineRule="auto"/>
        <w:rPr>
          <w:rFonts w:ascii="Times New Roman" w:hAnsi="Times New Roman" w:cs="Times New Roman"/>
          <w:sz w:val="24"/>
          <w:szCs w:val="24"/>
        </w:rPr>
      </w:pPr>
      <w:r w:rsidRPr="00AD75A2">
        <w:rPr>
          <w:rFonts w:ascii="Times New Roman" w:hAnsi="Times New Roman" w:cs="Times New Roman"/>
          <w:sz w:val="24"/>
          <w:szCs w:val="24"/>
        </w:rPr>
        <w:t>22. Perry N, Broeders M, de Wolf C, To¨ rnberg S, Holland R, von Karsa L. European guidelines for quality assurance in breast cancer screening and diagnosis. Fourth edition–</w:t>
      </w:r>
    </w:p>
    <w:p w:rsidR="00AD75A2" w:rsidRPr="00AD75A2" w:rsidRDefault="00AD75A2" w:rsidP="00AD75A2">
      <w:pPr>
        <w:shd w:val="clear" w:color="auto" w:fill="FFFFFF"/>
        <w:spacing w:after="0" w:line="480" w:lineRule="auto"/>
        <w:jc w:val="both"/>
        <w:rPr>
          <w:rFonts w:ascii="Times New Roman" w:hAnsi="Times New Roman" w:cs="Times New Roman"/>
          <w:sz w:val="24"/>
          <w:szCs w:val="24"/>
        </w:rPr>
      </w:pPr>
      <w:r w:rsidRPr="00AD75A2">
        <w:rPr>
          <w:rFonts w:ascii="Times New Roman" w:hAnsi="Times New Roman" w:cs="Times New Roman"/>
          <w:sz w:val="24"/>
          <w:szCs w:val="24"/>
        </w:rPr>
        <w:t>summary document. Ann Oncol 2008;19:614–22.</w:t>
      </w:r>
    </w:p>
    <w:p w:rsidR="00AD75A2" w:rsidRPr="00AD75A2" w:rsidRDefault="00AD75A2" w:rsidP="00AD75A2">
      <w:pPr>
        <w:spacing w:line="480" w:lineRule="auto"/>
        <w:jc w:val="both"/>
        <w:rPr>
          <w:rFonts w:ascii="Times New Roman" w:hAnsi="Times New Roman" w:cs="Times New Roman"/>
          <w:sz w:val="24"/>
          <w:szCs w:val="24"/>
        </w:rPr>
      </w:pPr>
      <w:r w:rsidRPr="00AD75A2">
        <w:rPr>
          <w:rFonts w:ascii="Times New Roman" w:hAnsi="Times New Roman" w:cs="Times New Roman"/>
          <w:sz w:val="24"/>
          <w:szCs w:val="24"/>
        </w:rPr>
        <w:t>23. Ahmed H.G. Ali AS, Almobarak AO. Frequency of breast cancer among Sudanese patients with breast palpable lumps. Indian Journal of Cancer 2010:47(1):23-26.</w:t>
      </w:r>
    </w:p>
    <w:p w:rsidR="00AD75A2" w:rsidRPr="00AD75A2" w:rsidRDefault="00AD75A2" w:rsidP="00AD75A2">
      <w:pPr>
        <w:spacing w:line="480" w:lineRule="auto"/>
        <w:jc w:val="both"/>
        <w:rPr>
          <w:rFonts w:ascii="Times New Roman" w:hAnsi="Times New Roman" w:cs="Times New Roman"/>
          <w:sz w:val="24"/>
          <w:szCs w:val="24"/>
        </w:rPr>
      </w:pPr>
      <w:r w:rsidRPr="00AD75A2">
        <w:rPr>
          <w:rFonts w:ascii="Times New Roman" w:hAnsi="Times New Roman" w:cs="Times New Roman"/>
          <w:sz w:val="24"/>
          <w:szCs w:val="24"/>
        </w:rPr>
        <w:t>24. Sandhu DS, Sandhu S, karwasra RK, Marwah S. Profile of breast cancer patients at a tertiary care hospital in north India. Indian Journal of Cancer 2010; 47(1):16-22.</w:t>
      </w:r>
    </w:p>
    <w:p w:rsidR="00AD75A2" w:rsidRPr="00AD75A2" w:rsidRDefault="00AD75A2" w:rsidP="00AD75A2">
      <w:pPr>
        <w:spacing w:line="480" w:lineRule="auto"/>
        <w:jc w:val="both"/>
        <w:rPr>
          <w:rFonts w:ascii="Times New Roman" w:hAnsi="Times New Roman" w:cs="Times New Roman"/>
          <w:sz w:val="24"/>
          <w:szCs w:val="24"/>
        </w:rPr>
      </w:pPr>
      <w:r w:rsidRPr="00AD75A2">
        <w:rPr>
          <w:rFonts w:ascii="Times New Roman" w:hAnsi="Times New Roman" w:cs="Times New Roman"/>
          <w:sz w:val="24"/>
          <w:szCs w:val="24"/>
        </w:rPr>
        <w:t>25. J.A. Zuk, G Maudsley, H D Zakhour, Rapid reporting on fine needle aspiration of breast lumps in outpatients. J Clin Pathol 1989; 42:906-11.</w:t>
      </w:r>
    </w:p>
    <w:p w:rsidR="00AD75A2" w:rsidRPr="00AD75A2" w:rsidRDefault="00AD75A2" w:rsidP="00AD75A2">
      <w:pPr>
        <w:spacing w:line="480" w:lineRule="auto"/>
        <w:jc w:val="both"/>
        <w:rPr>
          <w:rFonts w:ascii="Times New Roman" w:hAnsi="Times New Roman" w:cs="Times New Roman"/>
          <w:sz w:val="24"/>
          <w:szCs w:val="24"/>
        </w:rPr>
      </w:pPr>
      <w:r w:rsidRPr="00AD75A2">
        <w:rPr>
          <w:rFonts w:ascii="Times New Roman" w:hAnsi="Times New Roman" w:cs="Times New Roman"/>
          <w:sz w:val="24"/>
          <w:szCs w:val="24"/>
        </w:rPr>
        <w:t>26. Kuldeep Singh, Satish Sharma, V.K. Dubey, P.R. Sharma. Role of FNAC in diagnosis of breast lumps. JK Science 2001:3(3):126-28.</w:t>
      </w:r>
    </w:p>
    <w:p w:rsidR="00AD75A2" w:rsidRPr="00AD75A2" w:rsidRDefault="00AD75A2" w:rsidP="00AD75A2">
      <w:pPr>
        <w:spacing w:line="480" w:lineRule="auto"/>
        <w:jc w:val="both"/>
        <w:rPr>
          <w:rFonts w:ascii="Times New Roman" w:hAnsi="Times New Roman" w:cs="Times New Roman"/>
          <w:sz w:val="24"/>
          <w:szCs w:val="24"/>
        </w:rPr>
      </w:pPr>
      <w:r w:rsidRPr="00AD75A2">
        <w:rPr>
          <w:rFonts w:ascii="Times New Roman" w:hAnsi="Times New Roman" w:cs="Times New Roman"/>
          <w:sz w:val="24"/>
          <w:szCs w:val="24"/>
        </w:rPr>
        <w:lastRenderedPageBreak/>
        <w:t>27. G Jayaram, SF Alhady, CH Yip, Cytological anaysis of breast lesions: a review of 780 cases. Malaysia J Pathol 1996; 18(2):81-87.</w:t>
      </w:r>
    </w:p>
    <w:p w:rsidR="00AD75A2" w:rsidRPr="00AD75A2" w:rsidRDefault="00AD75A2" w:rsidP="00AD75A2">
      <w:pPr>
        <w:spacing w:line="480" w:lineRule="auto"/>
        <w:jc w:val="both"/>
        <w:rPr>
          <w:rFonts w:ascii="Times New Roman" w:hAnsi="Times New Roman" w:cs="Times New Roman"/>
          <w:sz w:val="24"/>
          <w:szCs w:val="24"/>
        </w:rPr>
      </w:pPr>
      <w:r w:rsidRPr="00AD75A2">
        <w:rPr>
          <w:rFonts w:ascii="Times New Roman" w:hAnsi="Times New Roman" w:cs="Times New Roman"/>
          <w:sz w:val="24"/>
          <w:szCs w:val="24"/>
        </w:rPr>
        <w:t>28. Pradhan M. Dhakal HP. Study of breast lump of 2246 cases by fine needle aspiration, J Nepal Med Assoc 2008; 47 (172): 205-9.</w:t>
      </w:r>
    </w:p>
    <w:p w:rsidR="00AD75A2" w:rsidRPr="00AD75A2" w:rsidRDefault="00AD75A2" w:rsidP="00AD75A2">
      <w:pPr>
        <w:spacing w:line="480" w:lineRule="auto"/>
        <w:jc w:val="both"/>
        <w:rPr>
          <w:rFonts w:ascii="Times New Roman" w:hAnsi="Times New Roman" w:cs="Times New Roman"/>
          <w:sz w:val="24"/>
          <w:szCs w:val="24"/>
        </w:rPr>
      </w:pPr>
      <w:r w:rsidRPr="00AD75A2">
        <w:rPr>
          <w:rFonts w:ascii="Times New Roman" w:hAnsi="Times New Roman" w:cs="Times New Roman"/>
          <w:sz w:val="24"/>
          <w:szCs w:val="24"/>
        </w:rPr>
        <w:t>29. Hyun Joo Choi, In Ae Park. Fine needle aspiration cytology of metastatic choriocarcinoma presenting as a breast lump- a case report. Act cytol 2004; 48:91-94.</w:t>
      </w:r>
    </w:p>
    <w:p w:rsidR="00AD75A2" w:rsidRPr="00AD75A2" w:rsidRDefault="00AD75A2" w:rsidP="00AD75A2">
      <w:pPr>
        <w:spacing w:line="480" w:lineRule="auto"/>
        <w:jc w:val="both"/>
        <w:rPr>
          <w:rFonts w:ascii="Times New Roman" w:hAnsi="Times New Roman" w:cs="Times New Roman"/>
          <w:sz w:val="24"/>
          <w:szCs w:val="24"/>
        </w:rPr>
      </w:pPr>
      <w:r w:rsidRPr="00AD75A2">
        <w:rPr>
          <w:rFonts w:ascii="Times New Roman" w:hAnsi="Times New Roman" w:cs="Times New Roman"/>
          <w:sz w:val="24"/>
          <w:szCs w:val="24"/>
        </w:rPr>
        <w:t>30. A.A. Pandit, K.S. Mayekar. Fine needle aspieration cytology of the breast tumour. Indian Journal of Cancer 1988:25:136-43.</w:t>
      </w:r>
    </w:p>
    <w:p w:rsidR="00AD75A2" w:rsidRPr="00AD75A2" w:rsidRDefault="00AD75A2" w:rsidP="00AD75A2">
      <w:pPr>
        <w:spacing w:line="480" w:lineRule="auto"/>
        <w:jc w:val="both"/>
        <w:rPr>
          <w:rFonts w:ascii="Times New Roman" w:hAnsi="Times New Roman" w:cs="Times New Roman"/>
          <w:sz w:val="24"/>
          <w:szCs w:val="24"/>
        </w:rPr>
      </w:pPr>
      <w:r w:rsidRPr="00AD75A2">
        <w:rPr>
          <w:rFonts w:ascii="Times New Roman" w:hAnsi="Times New Roman" w:cs="Times New Roman"/>
          <w:sz w:val="24"/>
          <w:szCs w:val="24"/>
        </w:rPr>
        <w:t>31. A Goel, CM Bhan, K N Srivastava. Five year Clinicopathological study of Breast cancer cancer. Ind J Med Sci 2003; 57(8):347-49.</w:t>
      </w:r>
    </w:p>
    <w:p w:rsidR="00AD75A2" w:rsidRPr="00AD75A2" w:rsidRDefault="00AD75A2" w:rsidP="00AD75A2">
      <w:pPr>
        <w:spacing w:line="480" w:lineRule="auto"/>
        <w:jc w:val="both"/>
        <w:rPr>
          <w:rFonts w:ascii="Times New Roman" w:hAnsi="Times New Roman" w:cs="Times New Roman"/>
          <w:sz w:val="24"/>
          <w:szCs w:val="24"/>
        </w:rPr>
      </w:pPr>
      <w:r w:rsidRPr="00AD75A2">
        <w:rPr>
          <w:rFonts w:ascii="Times New Roman" w:hAnsi="Times New Roman" w:cs="Times New Roman"/>
          <w:sz w:val="24"/>
          <w:szCs w:val="24"/>
        </w:rPr>
        <w:t>32. Kusum Verma &amp; Kusum Kapila. The role of fine needle aspiration cytology of breast lumps in the management of patients. Indian J Med. Res. 1989:90:135-39.</w:t>
      </w:r>
    </w:p>
    <w:p w:rsidR="00AD75A2" w:rsidRPr="00AD75A2" w:rsidRDefault="00AD75A2" w:rsidP="00AD75A2">
      <w:pPr>
        <w:spacing w:line="480" w:lineRule="auto"/>
        <w:jc w:val="both"/>
        <w:rPr>
          <w:rFonts w:ascii="Times New Roman" w:hAnsi="Times New Roman" w:cs="Times New Roman"/>
          <w:sz w:val="24"/>
          <w:szCs w:val="24"/>
        </w:rPr>
      </w:pPr>
      <w:r w:rsidRPr="00AD75A2">
        <w:rPr>
          <w:rFonts w:ascii="Times New Roman" w:hAnsi="Times New Roman" w:cs="Times New Roman"/>
          <w:sz w:val="24"/>
          <w:szCs w:val="24"/>
        </w:rPr>
        <w:t>33. Qungqing He, Xihong Fan Tinggui Yuan, Lixin Kong, Xiumin Du, Dayong Zhuang, Ziyi Fan. Evelven years of experience reveals that fine needle aspiration cytology is still a useful method for preoperative diagnosis of breast carcinoma. The Breast 2007; 16:303-06.</w:t>
      </w:r>
    </w:p>
    <w:p w:rsidR="00AD75A2" w:rsidRPr="00AD75A2" w:rsidRDefault="00AD75A2" w:rsidP="00AD75A2">
      <w:pPr>
        <w:spacing w:line="480" w:lineRule="auto"/>
        <w:jc w:val="both"/>
        <w:rPr>
          <w:rFonts w:ascii="Times New Roman" w:hAnsi="Times New Roman" w:cs="Times New Roman"/>
          <w:sz w:val="24"/>
          <w:szCs w:val="24"/>
        </w:rPr>
      </w:pPr>
    </w:p>
    <w:p w:rsidR="00AD75A2" w:rsidRPr="00AD75A2" w:rsidRDefault="00AD75A2" w:rsidP="00AD75A2">
      <w:pPr>
        <w:spacing w:line="480" w:lineRule="auto"/>
        <w:jc w:val="both"/>
        <w:rPr>
          <w:rFonts w:ascii="Times New Roman" w:hAnsi="Times New Roman" w:cs="Times New Roman"/>
          <w:sz w:val="24"/>
          <w:szCs w:val="24"/>
        </w:rPr>
      </w:pPr>
    </w:p>
    <w:p w:rsidR="00AD75A2" w:rsidRPr="00AD75A2" w:rsidRDefault="00AD75A2" w:rsidP="00AD75A2">
      <w:pPr>
        <w:spacing w:line="480" w:lineRule="auto"/>
        <w:jc w:val="both"/>
        <w:rPr>
          <w:rFonts w:ascii="Times New Roman" w:hAnsi="Times New Roman" w:cs="Times New Roman"/>
          <w:sz w:val="24"/>
          <w:szCs w:val="24"/>
        </w:rPr>
      </w:pPr>
    </w:p>
    <w:p w:rsidR="00AD75A2" w:rsidRPr="00AD75A2" w:rsidRDefault="00AD75A2" w:rsidP="00AD75A2">
      <w:pPr>
        <w:spacing w:line="480" w:lineRule="auto"/>
        <w:jc w:val="both"/>
        <w:rPr>
          <w:rFonts w:ascii="Times New Roman" w:hAnsi="Times New Roman" w:cs="Times New Roman"/>
          <w:sz w:val="24"/>
          <w:szCs w:val="24"/>
        </w:rPr>
      </w:pPr>
    </w:p>
    <w:p w:rsidR="00AD75A2" w:rsidRPr="00AD75A2" w:rsidRDefault="00AD75A2" w:rsidP="00AD75A2">
      <w:pPr>
        <w:spacing w:line="480" w:lineRule="auto"/>
        <w:jc w:val="both"/>
        <w:rPr>
          <w:rFonts w:ascii="Times New Roman" w:hAnsi="Times New Roman" w:cs="Times New Roman"/>
          <w:sz w:val="24"/>
          <w:szCs w:val="24"/>
        </w:rPr>
      </w:pPr>
    </w:p>
    <w:p w:rsidR="00A44779" w:rsidRPr="00AD75A2" w:rsidRDefault="00A44779" w:rsidP="00AD75A2">
      <w:pPr>
        <w:spacing w:line="480" w:lineRule="auto"/>
        <w:jc w:val="both"/>
        <w:rPr>
          <w:rFonts w:ascii="Times New Roman" w:hAnsi="Times New Roman" w:cs="Times New Roman"/>
          <w:sz w:val="24"/>
          <w:szCs w:val="24"/>
        </w:rPr>
      </w:pPr>
    </w:p>
    <w:p w:rsidR="00A44779" w:rsidRPr="00AD75A2" w:rsidRDefault="00A44779" w:rsidP="00AD75A2">
      <w:pPr>
        <w:spacing w:line="480" w:lineRule="auto"/>
        <w:jc w:val="both"/>
        <w:rPr>
          <w:rFonts w:ascii="Times New Roman" w:hAnsi="Times New Roman" w:cs="Times New Roman"/>
          <w:sz w:val="24"/>
          <w:szCs w:val="24"/>
        </w:rPr>
      </w:pPr>
    </w:p>
    <w:p w:rsidR="00A44779" w:rsidRPr="00AD75A2" w:rsidRDefault="00A44779" w:rsidP="00AD75A2">
      <w:pPr>
        <w:spacing w:line="480" w:lineRule="auto"/>
        <w:rPr>
          <w:rFonts w:ascii="Times New Roman" w:hAnsi="Times New Roman" w:cs="Times New Roman"/>
          <w:sz w:val="24"/>
          <w:szCs w:val="24"/>
        </w:rPr>
      </w:pPr>
      <w:r w:rsidRPr="00AD75A2">
        <w:rPr>
          <w:rFonts w:ascii="Times New Roman" w:hAnsi="Times New Roman" w:cs="Times New Roman"/>
          <w:sz w:val="24"/>
          <w:szCs w:val="24"/>
        </w:rPr>
        <w:br w:type="page"/>
      </w:r>
    </w:p>
    <w:p w:rsidR="00A44779" w:rsidRPr="006001FA" w:rsidRDefault="00A44779" w:rsidP="00A44779">
      <w:pPr>
        <w:spacing w:line="480" w:lineRule="auto"/>
        <w:jc w:val="both"/>
        <w:rPr>
          <w:rFonts w:ascii="Times New Roman" w:hAnsi="Times New Roman" w:cs="Times New Roman"/>
          <w:sz w:val="24"/>
          <w:szCs w:val="24"/>
        </w:rPr>
      </w:pPr>
    </w:p>
    <w:p w:rsidR="00181E87" w:rsidRPr="00181E87" w:rsidRDefault="00181E87" w:rsidP="003269E3">
      <w:pPr>
        <w:spacing w:line="480" w:lineRule="auto"/>
        <w:jc w:val="both"/>
        <w:rPr>
          <w:rFonts w:ascii="Times New Roman" w:hAnsi="Times New Roman" w:cs="Times New Roman"/>
          <w:sz w:val="24"/>
          <w:szCs w:val="24"/>
        </w:rPr>
      </w:pPr>
    </w:p>
    <w:p w:rsidR="006A2DE3" w:rsidRPr="00181E87" w:rsidRDefault="006A2DE3" w:rsidP="00DB3B6D">
      <w:pPr>
        <w:spacing w:line="360" w:lineRule="auto"/>
        <w:jc w:val="both"/>
        <w:rPr>
          <w:rFonts w:ascii="Times New Roman" w:hAnsi="Times New Roman" w:cs="Times New Roman"/>
          <w:sz w:val="24"/>
          <w:szCs w:val="24"/>
        </w:rPr>
      </w:pPr>
    </w:p>
    <w:p w:rsidR="00DB3B6D" w:rsidRPr="00DB3B6D" w:rsidRDefault="00DB3B6D" w:rsidP="00DB3B6D">
      <w:pPr>
        <w:rPr>
          <w:rFonts w:ascii="Times New Roman" w:hAnsi="Times New Roman" w:cs="Times New Roman"/>
          <w:sz w:val="24"/>
          <w:szCs w:val="24"/>
        </w:rPr>
      </w:pPr>
      <w:r w:rsidRPr="00DB3B6D">
        <w:rPr>
          <w:rFonts w:ascii="Times New Roman" w:hAnsi="Times New Roman" w:cs="Times New Roman"/>
          <w:sz w:val="24"/>
          <w:szCs w:val="24"/>
        </w:rPr>
        <w:br w:type="page"/>
      </w:r>
    </w:p>
    <w:p w:rsidR="0039530D" w:rsidRPr="00DB36A1" w:rsidRDefault="0039530D" w:rsidP="00DB36A1">
      <w:pPr>
        <w:spacing w:line="360" w:lineRule="auto"/>
        <w:jc w:val="both"/>
        <w:rPr>
          <w:rFonts w:ascii="Times New Roman" w:hAnsi="Times New Roman" w:cs="Times New Roman"/>
          <w:sz w:val="24"/>
          <w:szCs w:val="24"/>
        </w:rPr>
      </w:pPr>
    </w:p>
    <w:p w:rsidR="00DB36A1" w:rsidRPr="002F72CC" w:rsidRDefault="00DB36A1" w:rsidP="00F60C52">
      <w:pPr>
        <w:spacing w:line="360" w:lineRule="auto"/>
        <w:rPr>
          <w:rFonts w:ascii="Times New Roman" w:hAnsi="Times New Roman" w:cs="Times New Roman"/>
          <w:sz w:val="24"/>
          <w:szCs w:val="24"/>
        </w:rPr>
      </w:pPr>
    </w:p>
    <w:p w:rsidR="00F60C52" w:rsidRPr="00F60C52" w:rsidRDefault="00F60C52" w:rsidP="00F60C52">
      <w:pPr>
        <w:rPr>
          <w:rFonts w:ascii="Times New Roman" w:hAnsi="Times New Roman" w:cs="Times New Roman"/>
          <w:sz w:val="24"/>
          <w:szCs w:val="24"/>
        </w:rPr>
      </w:pPr>
      <w:r w:rsidRPr="00F60C52">
        <w:rPr>
          <w:rFonts w:ascii="Times New Roman" w:hAnsi="Times New Roman" w:cs="Times New Roman"/>
          <w:sz w:val="24"/>
          <w:szCs w:val="24"/>
        </w:rPr>
        <w:br w:type="page"/>
      </w:r>
    </w:p>
    <w:p w:rsidR="00F60C52" w:rsidRPr="00E75C3E" w:rsidRDefault="00F60C52" w:rsidP="001E66C8">
      <w:pPr>
        <w:spacing w:line="360" w:lineRule="auto"/>
        <w:rPr>
          <w:rFonts w:ascii="Times New Roman" w:hAnsi="Times New Roman" w:cs="Times New Roman"/>
          <w:b/>
          <w:sz w:val="24"/>
          <w:szCs w:val="24"/>
        </w:rPr>
      </w:pPr>
    </w:p>
    <w:p w:rsidR="00E75C3E" w:rsidRDefault="00E75C3E" w:rsidP="001E66C8">
      <w:pPr>
        <w:spacing w:line="360" w:lineRule="auto"/>
        <w:rPr>
          <w:rFonts w:ascii="Times New Roman" w:hAnsi="Times New Roman" w:cs="Times New Roman"/>
          <w:sz w:val="24"/>
          <w:szCs w:val="24"/>
        </w:rPr>
      </w:pPr>
    </w:p>
    <w:p w:rsidR="00DF60BD" w:rsidRDefault="00DF60BD" w:rsidP="00DF60BD">
      <w:pPr>
        <w:rPr>
          <w:rFonts w:ascii="Times New Roman" w:hAnsi="Times New Roman" w:cs="Times New Roman"/>
          <w:sz w:val="24"/>
          <w:szCs w:val="24"/>
        </w:rPr>
      </w:pPr>
    </w:p>
    <w:p w:rsidR="00DF60BD" w:rsidRDefault="00DF60BD" w:rsidP="00DF60BD">
      <w:pPr>
        <w:rPr>
          <w:rFonts w:ascii="Times New Roman" w:hAnsi="Times New Roman" w:cs="Times New Roman"/>
          <w:sz w:val="24"/>
          <w:szCs w:val="24"/>
        </w:rPr>
      </w:pPr>
    </w:p>
    <w:p w:rsidR="006604A8" w:rsidRDefault="006604A8" w:rsidP="00DF60BD">
      <w:pPr>
        <w:rPr>
          <w:rFonts w:ascii="Times New Roman" w:hAnsi="Times New Roman" w:cs="Times New Roman"/>
          <w:noProof/>
          <w:sz w:val="24"/>
          <w:szCs w:val="24"/>
          <w:lang w:eastAsia="en-IN"/>
        </w:rPr>
      </w:pPr>
    </w:p>
    <w:p w:rsidR="00DF60BD" w:rsidRPr="00DF60BD" w:rsidRDefault="00DF60BD" w:rsidP="00DF60BD">
      <w:pPr>
        <w:rPr>
          <w:rFonts w:ascii="Times New Roman" w:hAnsi="Times New Roman" w:cs="Times New Roman"/>
          <w:sz w:val="24"/>
          <w:szCs w:val="24"/>
        </w:rPr>
      </w:pPr>
    </w:p>
    <w:sectPr w:rsidR="00DF60BD" w:rsidRPr="00DF60BD" w:rsidSect="00EC5130">
      <w:headerReference w:type="default" r:id="rId34"/>
      <w:pgSz w:w="11906" w:h="16838"/>
      <w:pgMar w:top="1418" w:right="1418"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A5457" w:rsidRDefault="000A5457" w:rsidP="00EF206A">
      <w:pPr>
        <w:spacing w:after="0" w:line="240" w:lineRule="auto"/>
      </w:pPr>
      <w:r>
        <w:separator/>
      </w:r>
    </w:p>
  </w:endnote>
  <w:endnote w:type="continuationSeparator" w:id="1">
    <w:p w:rsidR="000A5457" w:rsidRDefault="000A5457" w:rsidP="00EF206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A00002EF" w:usb1="4000004B" w:usb2="00000000" w:usb3="00000000" w:csb0="0000019F" w:csb1="00000000"/>
  </w:font>
  <w:font w:name="AdvPSMER-R">
    <w:panose1 w:val="00000000000000000000"/>
    <w:charset w:val="00"/>
    <w:family w:val="roman"/>
    <w:notTrueType/>
    <w:pitch w:val="default"/>
    <w:sig w:usb0="00000003" w:usb1="00000000" w:usb2="00000000" w:usb3="00000000" w:csb0="00000001" w:csb1="00000000"/>
  </w:font>
  <w:font w:name="AdvPSSym">
    <w:altName w:val="MS Mincho"/>
    <w:panose1 w:val="00000000000000000000"/>
    <w:charset w:val="80"/>
    <w:family w:val="auto"/>
    <w:notTrueType/>
    <w:pitch w:val="default"/>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A5457" w:rsidRDefault="000A5457" w:rsidP="00EF206A">
      <w:pPr>
        <w:spacing w:after="0" w:line="240" w:lineRule="auto"/>
      </w:pPr>
      <w:r>
        <w:separator/>
      </w:r>
    </w:p>
  </w:footnote>
  <w:footnote w:type="continuationSeparator" w:id="1">
    <w:p w:rsidR="000A5457" w:rsidRDefault="000A5457" w:rsidP="00EF206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1E87" w:rsidRDefault="00181E87" w:rsidP="006604A8">
    <w:pPr>
      <w:pStyle w:val="Header"/>
      <w:tabs>
        <w:tab w:val="left" w:pos="8080"/>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9301D56"/>
    <w:multiLevelType w:val="hybridMultilevel"/>
    <w:tmpl w:val="4DCAC2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EC5130"/>
    <w:rsid w:val="00051CFC"/>
    <w:rsid w:val="000753EF"/>
    <w:rsid w:val="000964DD"/>
    <w:rsid w:val="000A2005"/>
    <w:rsid w:val="000A5457"/>
    <w:rsid w:val="000B47FF"/>
    <w:rsid w:val="000F2D07"/>
    <w:rsid w:val="00125C56"/>
    <w:rsid w:val="00144A31"/>
    <w:rsid w:val="001552EA"/>
    <w:rsid w:val="001714A2"/>
    <w:rsid w:val="00181E87"/>
    <w:rsid w:val="001A3222"/>
    <w:rsid w:val="001B3413"/>
    <w:rsid w:val="001E0330"/>
    <w:rsid w:val="001E41DB"/>
    <w:rsid w:val="001E66C8"/>
    <w:rsid w:val="00215944"/>
    <w:rsid w:val="00224A70"/>
    <w:rsid w:val="00280553"/>
    <w:rsid w:val="00296809"/>
    <w:rsid w:val="002C317A"/>
    <w:rsid w:val="002F72CC"/>
    <w:rsid w:val="00310ACC"/>
    <w:rsid w:val="0032126F"/>
    <w:rsid w:val="003251D8"/>
    <w:rsid w:val="003269E3"/>
    <w:rsid w:val="00344EFB"/>
    <w:rsid w:val="00354A93"/>
    <w:rsid w:val="003629A0"/>
    <w:rsid w:val="0039530D"/>
    <w:rsid w:val="003A41A2"/>
    <w:rsid w:val="003C6F99"/>
    <w:rsid w:val="00434D4C"/>
    <w:rsid w:val="00467527"/>
    <w:rsid w:val="0047725B"/>
    <w:rsid w:val="00491F4B"/>
    <w:rsid w:val="004A06EC"/>
    <w:rsid w:val="004E689C"/>
    <w:rsid w:val="004F6940"/>
    <w:rsid w:val="005477C7"/>
    <w:rsid w:val="00562AB0"/>
    <w:rsid w:val="005C1372"/>
    <w:rsid w:val="005F6598"/>
    <w:rsid w:val="006001FA"/>
    <w:rsid w:val="0060335A"/>
    <w:rsid w:val="0062177C"/>
    <w:rsid w:val="00640E44"/>
    <w:rsid w:val="00640FC7"/>
    <w:rsid w:val="006604A8"/>
    <w:rsid w:val="0066401D"/>
    <w:rsid w:val="0066765F"/>
    <w:rsid w:val="006A2DE3"/>
    <w:rsid w:val="006D5F94"/>
    <w:rsid w:val="00722098"/>
    <w:rsid w:val="00744B5F"/>
    <w:rsid w:val="007B145D"/>
    <w:rsid w:val="007B5604"/>
    <w:rsid w:val="007C5230"/>
    <w:rsid w:val="007C7A3A"/>
    <w:rsid w:val="007E7AEA"/>
    <w:rsid w:val="007F2648"/>
    <w:rsid w:val="007F4D12"/>
    <w:rsid w:val="008445B6"/>
    <w:rsid w:val="00884CC5"/>
    <w:rsid w:val="008B5510"/>
    <w:rsid w:val="008E4614"/>
    <w:rsid w:val="008F0CBE"/>
    <w:rsid w:val="009173E9"/>
    <w:rsid w:val="00921E6C"/>
    <w:rsid w:val="00953CE0"/>
    <w:rsid w:val="00957FF6"/>
    <w:rsid w:val="009A00AF"/>
    <w:rsid w:val="00A00F4E"/>
    <w:rsid w:val="00A03562"/>
    <w:rsid w:val="00A338D7"/>
    <w:rsid w:val="00A36661"/>
    <w:rsid w:val="00A44779"/>
    <w:rsid w:val="00AA5AC0"/>
    <w:rsid w:val="00AD2A3E"/>
    <w:rsid w:val="00AD30F5"/>
    <w:rsid w:val="00AD75A2"/>
    <w:rsid w:val="00AE5F2D"/>
    <w:rsid w:val="00B17654"/>
    <w:rsid w:val="00B4115D"/>
    <w:rsid w:val="00B74019"/>
    <w:rsid w:val="00B7593F"/>
    <w:rsid w:val="00B91207"/>
    <w:rsid w:val="00BD3DC2"/>
    <w:rsid w:val="00BD71BE"/>
    <w:rsid w:val="00BE393A"/>
    <w:rsid w:val="00BE569F"/>
    <w:rsid w:val="00C53DAF"/>
    <w:rsid w:val="00C8261C"/>
    <w:rsid w:val="00C916B5"/>
    <w:rsid w:val="00CE7147"/>
    <w:rsid w:val="00CF2F95"/>
    <w:rsid w:val="00D2121B"/>
    <w:rsid w:val="00D22F52"/>
    <w:rsid w:val="00D27227"/>
    <w:rsid w:val="00D44181"/>
    <w:rsid w:val="00D52897"/>
    <w:rsid w:val="00DB36A1"/>
    <w:rsid w:val="00DB3B6D"/>
    <w:rsid w:val="00DC6FB1"/>
    <w:rsid w:val="00DD3215"/>
    <w:rsid w:val="00DF60BD"/>
    <w:rsid w:val="00E02032"/>
    <w:rsid w:val="00E10C1F"/>
    <w:rsid w:val="00E75C3E"/>
    <w:rsid w:val="00E90859"/>
    <w:rsid w:val="00EA3EC9"/>
    <w:rsid w:val="00EA7545"/>
    <w:rsid w:val="00EB2B02"/>
    <w:rsid w:val="00EC5130"/>
    <w:rsid w:val="00EE1FDC"/>
    <w:rsid w:val="00EF206A"/>
    <w:rsid w:val="00F13001"/>
    <w:rsid w:val="00F60C52"/>
    <w:rsid w:val="00F72CEE"/>
    <w:rsid w:val="00F75E77"/>
    <w:rsid w:val="00F86B4F"/>
    <w:rsid w:val="00FF36AE"/>
    <w:rsid w:val="00FF410F"/>
    <w:rsid w:val="00FF771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7FF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C8261C"/>
    <w:rPr>
      <w:color w:val="0000FF"/>
      <w:u w:val="single"/>
    </w:rPr>
  </w:style>
  <w:style w:type="character" w:customStyle="1" w:styleId="apple-converted-space">
    <w:name w:val="apple-converted-space"/>
    <w:basedOn w:val="DefaultParagraphFont"/>
    <w:rsid w:val="00C8261C"/>
  </w:style>
  <w:style w:type="paragraph" w:customStyle="1" w:styleId="Default">
    <w:name w:val="Default"/>
    <w:rsid w:val="00FF36AE"/>
    <w:pPr>
      <w:autoSpaceDE w:val="0"/>
      <w:autoSpaceDN w:val="0"/>
      <w:adjustRightInd w:val="0"/>
      <w:spacing w:after="0" w:line="240" w:lineRule="auto"/>
    </w:pPr>
    <w:rPr>
      <w:rFonts w:ascii="Cambria" w:hAnsi="Cambria" w:cs="Cambria"/>
      <w:color w:val="000000"/>
      <w:sz w:val="24"/>
      <w:szCs w:val="24"/>
    </w:rPr>
  </w:style>
  <w:style w:type="paragraph" w:styleId="Header">
    <w:name w:val="header"/>
    <w:basedOn w:val="Normal"/>
    <w:link w:val="HeaderChar"/>
    <w:uiPriority w:val="99"/>
    <w:semiHidden/>
    <w:unhideWhenUsed/>
    <w:rsid w:val="00EF206A"/>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EF206A"/>
  </w:style>
  <w:style w:type="paragraph" w:styleId="Footer">
    <w:name w:val="footer"/>
    <w:basedOn w:val="Normal"/>
    <w:link w:val="FooterChar"/>
    <w:uiPriority w:val="99"/>
    <w:semiHidden/>
    <w:unhideWhenUsed/>
    <w:rsid w:val="00EF206A"/>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EF206A"/>
  </w:style>
  <w:style w:type="table" w:styleId="TableGrid">
    <w:name w:val="Table Grid"/>
    <w:basedOn w:val="TableNormal"/>
    <w:uiPriority w:val="59"/>
    <w:rsid w:val="00051CFC"/>
    <w:pPr>
      <w:spacing w:after="0" w:line="240" w:lineRule="auto"/>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0A2005"/>
    <w:pPr>
      <w:ind w:left="720"/>
      <w:contextualSpacing/>
    </w:pPr>
    <w:rPr>
      <w:lang w:val="en-US"/>
    </w:rPr>
  </w:style>
  <w:style w:type="character" w:customStyle="1" w:styleId="sep">
    <w:name w:val="sep"/>
    <w:basedOn w:val="DefaultParagraphFont"/>
    <w:rsid w:val="00AD75A2"/>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hindawi.com/journals/pri/2011/547580/" TargetMode="Externa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hyperlink" Target="http://scholar.google.com/scholar_lookup?title=Fine+needle+aspiration+cytology+of+the+breast%3a+factors+affecting+sensitivity&amp;author=L.+A.+Brown&amp;author=S.+B.+Coghill&amp;publication_year=1991" TargetMode="External"/><Relationship Id="rId3" Type="http://schemas.openxmlformats.org/officeDocument/2006/relationships/settings" Target="settings.xml"/><Relationship Id="rId21" Type="http://schemas.openxmlformats.org/officeDocument/2006/relationships/image" Target="media/image10.jpeg"/><Relationship Id="rId34" Type="http://schemas.openxmlformats.org/officeDocument/2006/relationships/header" Target="header1.xml"/><Relationship Id="rId7" Type="http://schemas.openxmlformats.org/officeDocument/2006/relationships/hyperlink" Target="https://www.hindawi.com/journals/pri/2011/547580/" TargetMode="Externa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hyperlink" Target="http://www.scopus.com/scopus/inward/record.url?eid=2-s2.0-0023224397&amp;partnerID=K84CvKBR&amp;rel=3.0.0&amp;md5=e2d4f5cb411707e00cd5a6086faa6369" TargetMode="External"/><Relationship Id="rId33" Type="http://schemas.openxmlformats.org/officeDocument/2006/relationships/hyperlink" Target="http://www.scopus.com/scopus/inward/record.url?eid=2-s2.0-0031585836&amp;partnerID=K84CvKBR&amp;rel=3.0.0&amp;md5=00705a7efe5fb451ea5f25136773ceeb" TargetMode="Externa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hyperlink" Target="http://scholar.google.com/scholar_lookup?title=Specimen+adequacy+and+false-negative+diagnosis+rate+in+fine-needle+aspirates+of+palpable+breast+masses&amp;author=S.+Boerner&amp;author=N.+Sneige&amp;publication_year=1998"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hindawi.com/journals/pri/2011/547580/" TargetMode="External"/><Relationship Id="rId24" Type="http://schemas.openxmlformats.org/officeDocument/2006/relationships/hyperlink" Target="http://scholar.google.com/scholar_lookup?title=Fine+needle+aspiration+of+the+breast.+Importance+of+the+aspirator&amp;author=K.+R.+Lee&amp;author=R.+S.+Foster&amp;author=J.+L.+Papillo&amp;publication_year=1987" TargetMode="External"/><Relationship Id="rId32" Type="http://schemas.openxmlformats.org/officeDocument/2006/relationships/hyperlink" Target="http://scholar.google.com/scholar_lookup?title=What+constitutes+an+adequate+smear+in+fine-needle+aspiration+cytology+of+the+breast%3f&amp;author=L.+J.+Layfield&amp;author=E.+E.+Mooney&amp;author=B.+Glasgow&amp;author=S.+Hirschowitz&amp;author=A.+Coogan&amp;publication_year=1997" TargetMode="Externa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hyperlink" Target="http://www.scopus.com/scopus/inward/record.url?eid=2-s2.0-0025987189&amp;partnerID=K84CvKBR&amp;rel=3.0.0&amp;md5=6cfa440a11e0e40bbecdf5fdc74645a4" TargetMode="External"/><Relationship Id="rId28" Type="http://schemas.openxmlformats.org/officeDocument/2006/relationships/hyperlink" Target="https://doi.org/10.1002%2f(SICI)1097-0142(19981225)84%3a6%3c344%3a%3aAID-CNCR5%3e3.0.CO%3b2-R" TargetMode="External"/><Relationship Id="rId36" Type="http://schemas.openxmlformats.org/officeDocument/2006/relationships/theme" Target="theme/theme1.xml"/><Relationship Id="rId10" Type="http://schemas.openxmlformats.org/officeDocument/2006/relationships/hyperlink" Target="https://www.hindawi.com/journals/pri/2011/547580/" TargetMode="External"/><Relationship Id="rId19" Type="http://schemas.openxmlformats.org/officeDocument/2006/relationships/image" Target="media/image8.jpeg"/><Relationship Id="rId31" Type="http://schemas.openxmlformats.org/officeDocument/2006/relationships/hyperlink" Target="https://doi.org/10.1002%2f(SICI)1097-0142(19970225)81%3a1%3c16%3a%3aAID-CNCR5%3e3.0.CO%3b2-E" TargetMode="External"/><Relationship Id="rId4" Type="http://schemas.openxmlformats.org/officeDocument/2006/relationships/webSettings" Target="webSettings.xml"/><Relationship Id="rId9" Type="http://schemas.openxmlformats.org/officeDocument/2006/relationships/hyperlink" Target="https://www.hindawi.com/journals/pri/2011/547580/" TargetMode="External"/><Relationship Id="rId14" Type="http://schemas.openxmlformats.org/officeDocument/2006/relationships/image" Target="media/image3.jpeg"/><Relationship Id="rId22" Type="http://schemas.openxmlformats.org/officeDocument/2006/relationships/hyperlink" Target="http://scholar.google.com/scholar_lookup?title=Sources+of+diagnostic+discrepancies+in+fine-needle+aspiration+of+the+breast&amp;author=C.+D.+Scopa&amp;author=D.+Koukouras&amp;author=J.+Androulakis&amp;author=D.+Bonikos&amp;publication_year=1991" TargetMode="External"/><Relationship Id="rId27" Type="http://schemas.openxmlformats.org/officeDocument/2006/relationships/hyperlink" Target="http://www.scopus.com/scopus/inward/record.url?eid=2-s2.0-0025826704&amp;partnerID=K84CvKBR&amp;rel=3.0.0&amp;md5=45adf09649dcac03069e97952bf6b53e" TargetMode="External"/><Relationship Id="rId30" Type="http://schemas.openxmlformats.org/officeDocument/2006/relationships/hyperlink" Target="http://www.scopus.com/scopus/inward/record.url?eid=2-s2.0-0032567280&amp;partnerID=K84CvKBR&amp;rel=3.0.0&amp;md5=64e45284cfc72ac76f919dcb003c19d9"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372</TotalTime>
  <Pages>31</Pages>
  <Words>4076</Words>
  <Characters>23238</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27260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acer</cp:lastModifiedBy>
  <cp:revision>106</cp:revision>
  <dcterms:created xsi:type="dcterms:W3CDTF">2017-02-26T12:32:00Z</dcterms:created>
  <dcterms:modified xsi:type="dcterms:W3CDTF">2017-03-02T03:17:00Z</dcterms:modified>
</cp:coreProperties>
</file>